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0767" w14:textId="77777777" w:rsidR="0022465B" w:rsidRPr="001D127B" w:rsidRDefault="005038B1">
      <w:pPr>
        <w:spacing w:line="100" w:lineRule="atLeast"/>
        <w:rPr>
          <w:rFonts w:cs="Times New Roman"/>
        </w:rPr>
      </w:pPr>
      <w:r w:rsidRPr="001D127B">
        <w:rPr>
          <w:rFonts w:eastAsia="Times New Roman" w:cs="Times New Roman"/>
          <w:lang w:eastAsia="ar-SA"/>
        </w:rPr>
        <w:t xml:space="preserve">Образец „ДЕ“  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326"/>
        <w:gridCol w:w="239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22465B" w:rsidRPr="001D127B" w14:paraId="226E173A" w14:textId="77777777" w:rsidTr="00BD5FA5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EDAB3D0" w14:textId="77777777" w:rsidR="0022465B" w:rsidRPr="001D127B" w:rsidRDefault="0022465B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73111A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07ED40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2C99491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0F95DFC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3B7C39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BD85FD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6E0791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C93437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904F3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33F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504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2FD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0CF998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741EBD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01FBE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985B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8B2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6174B6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06B4E3F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49A7F5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6148CD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D6CED14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6CFD63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E5A779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5FAAB3B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0" w:type="dxa"/>
          </w:tcPr>
          <w:p w14:paraId="32BE82B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1A8DE7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566BB2C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CB7636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22465B" w:rsidRPr="001D127B" w14:paraId="50527303" w14:textId="77777777" w:rsidTr="00BD5FA5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7DE29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C6B7302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127E2C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5233B7F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2525907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D240A3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973F1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1D1BDB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667F52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D35245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AC141BB" w14:textId="77777777" w:rsidR="0022465B" w:rsidRPr="001D127B" w:rsidRDefault="0022465B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</w:p>
          <w:p w14:paraId="53036817" w14:textId="77777777" w:rsidR="0022465B" w:rsidRPr="001D127B" w:rsidRDefault="005038B1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4BD2D4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87F888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3FA4E381" w14:textId="77777777" w:rsidR="0022465B" w:rsidRPr="001D127B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StobiSerif Regular" w:cs="Times New Roman"/>
                <w:color w:val="000000"/>
                <w:lang w:eastAsia="ar-SA"/>
              </w:rPr>
              <w:t xml:space="preserve"> </w:t>
            </w:r>
            <w:r w:rsidRPr="001D127B">
              <w:rPr>
                <w:rFonts w:eastAsia="Times New Roman" w:cs="Times New Roman"/>
                <w:color w:val="000000"/>
                <w:lang w:eastAsia="ar-SA"/>
              </w:rPr>
              <w:t>Контролор</w:t>
            </w:r>
          </w:p>
          <w:p w14:paraId="33B8A481" w14:textId="77777777" w:rsidR="0022465B" w:rsidRPr="001D127B" w:rsidRDefault="0022465B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D8BBE22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509ECF5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8D414D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B318CC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6F15E25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4B5745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03D826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0" w:type="dxa"/>
          </w:tcPr>
          <w:p w14:paraId="22C07DD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DA955F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4538D9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46ACD4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1A72D0AA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6131FD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96E9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AD5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5F7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  <w:shd w:val="clear" w:color="auto" w:fill="auto"/>
          </w:tcPr>
          <w:p w14:paraId="259219A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tcBorders>
              <w:left w:val="single" w:sz="1" w:space="0" w:color="000000"/>
              <w:bottom w:val="single" w:sz="1" w:space="0" w:color="000000"/>
            </w:tcBorders>
          </w:tcPr>
          <w:p w14:paraId="70EFBE9D" w14:textId="3157ECBE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387072CA" w14:textId="1522135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F07CA2" w14:textId="574D7E3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EA371B" w14:textId="52EF32D5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50E1FE" w14:textId="3D7DFA15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FACFA6" w14:textId="24EFD644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FCEF3D" w14:textId="1FFBB1FE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2F27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CDA50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404AD1" w14:textId="6336844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0EE4" w14:textId="3D7CC0A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DF07EE" w14:textId="75F796FD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404420" w14:textId="36685D53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825379" w14:textId="5CD104E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C9063F" w14:textId="59B6044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018F0E" w14:textId="36CE38D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D9E2B5" w14:textId="20682471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DAEC55" w14:textId="564AD8B1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A943AA" w14:textId="1067EFBF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69573FA" w14:textId="7E65260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8EFF88" w14:textId="097020B4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EEDE9B5" w14:textId="2DA3442D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B4C5" w14:textId="6B7B415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4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2D89C" w14:textId="7285D1D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0FCB9DB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0EE4FE74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1BBD5E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5E092DE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2133830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5035E07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26" w:type="dxa"/>
            <w:shd w:val="clear" w:color="auto" w:fill="auto"/>
          </w:tcPr>
          <w:p w14:paraId="3DF1B915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7D5631C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6EC035E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EE1732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0C7A77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BC2D70A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CC049C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17DAA159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96C8F3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14BE766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9D08C27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09DAC5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3BE9E006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6440C2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4B937F39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48490FC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BB073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4E117405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0E9CBAE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2DBA4C7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F152FD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4AD89861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25A9C3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19273E00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1182480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4E1175E7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25D7655A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202725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32E886E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326" w:type="dxa"/>
            <w:shd w:val="clear" w:color="auto" w:fill="auto"/>
          </w:tcPr>
          <w:p w14:paraId="1D8B76C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632" w:type="dxa"/>
            <w:gridSpan w:val="14"/>
            <w:shd w:val="clear" w:color="auto" w:fill="auto"/>
          </w:tcPr>
          <w:p w14:paraId="0A597A2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25AF0DCB" w14:textId="77777777" w:rsidR="00FB7AA7" w:rsidRPr="001D127B" w:rsidRDefault="00FB7AA7" w:rsidP="00FB7AA7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47B0FB5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6BA7F7B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FB7AA7" w:rsidRPr="001D127B" w14:paraId="1AB1C09D" w14:textId="77777777" w:rsidTr="00BD5FA5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EBF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04140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8164A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001EB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auto"/>
          </w:tcPr>
          <w:p w14:paraId="1CA7DCA1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auto"/>
          </w:tcPr>
          <w:p w14:paraId="6EC7C72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01302BF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14567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45C6A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E20B0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CF043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E2B330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10B3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18CBA0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486FE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F99BE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DFB6FA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7B7387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C0BF2A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91775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B5CA3A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41C147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A340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DBAFB1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3F4F35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CCEAAC1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F79636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EE6AC6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127194F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A6C602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</w:tbl>
    <w:p w14:paraId="303717F6" w14:textId="77777777" w:rsidR="0022465B" w:rsidRPr="001D127B" w:rsidRDefault="0022465B">
      <w:pPr>
        <w:spacing w:line="100" w:lineRule="atLeast"/>
        <w:jc w:val="center"/>
        <w:rPr>
          <w:rFonts w:cs="Times New Roman"/>
        </w:rPr>
      </w:pPr>
    </w:p>
    <w:p w14:paraId="4C9EF270" w14:textId="77777777" w:rsidR="000D3699" w:rsidRDefault="005038B1">
      <w:pPr>
        <w:rPr>
          <w:rFonts w:cs="Times New Roman"/>
          <w:color w:val="000000"/>
          <w:lang w:val="en-US"/>
        </w:rPr>
      </w:pPr>
      <w:r w:rsidRPr="001D127B">
        <w:rPr>
          <w:rFonts w:cs="Times New Roman"/>
          <w:color w:val="000000"/>
        </w:rPr>
        <w:t>Назив на субјектот</w:t>
      </w:r>
      <w:r w:rsidR="00EA070A">
        <w:rPr>
          <w:rFonts w:cs="Times New Roman"/>
          <w:color w:val="000000"/>
        </w:rPr>
        <w:t xml:space="preserve">                  </w:t>
      </w:r>
      <w:r w:rsidR="0056783C">
        <w:rPr>
          <w:rFonts w:cs="Times New Roman"/>
          <w:color w:val="000000"/>
        </w:rPr>
        <w:t>Ј.З.У. Универзитетска Клиника за Нефрологија</w:t>
      </w:r>
    </w:p>
    <w:p w14:paraId="08C783C3" w14:textId="77777777" w:rsidR="0022465B" w:rsidRPr="001D127B" w:rsidRDefault="005038B1">
      <w:pPr>
        <w:rPr>
          <w:rFonts w:cs="Times New Roman"/>
          <w:color w:val="000000"/>
        </w:rPr>
      </w:pPr>
      <w:r w:rsidRPr="001D127B">
        <w:rPr>
          <w:rFonts w:cs="Times New Roman"/>
          <w:color w:val="000000"/>
        </w:rPr>
        <w:t>Адреса, седиште и телефон</w:t>
      </w:r>
      <w:r w:rsidR="00EA070A">
        <w:rPr>
          <w:rFonts w:cs="Times New Roman"/>
          <w:color w:val="000000"/>
        </w:rPr>
        <w:t xml:space="preserve">  </w:t>
      </w:r>
      <w:r w:rsidRPr="001D127B">
        <w:rPr>
          <w:rFonts w:cs="Times New Roman"/>
          <w:color w:val="000000"/>
        </w:rPr>
        <w:t xml:space="preserve"> </w:t>
      </w:r>
      <w:r w:rsidR="00EA070A">
        <w:rPr>
          <w:rFonts w:cs="Times New Roman"/>
          <w:color w:val="000000"/>
        </w:rPr>
        <w:t>ул.Водњанска бр.17 Скопје-тел.(02)3147 271</w:t>
      </w:r>
    </w:p>
    <w:p w14:paraId="691697D8" w14:textId="77777777" w:rsidR="0022465B" w:rsidRPr="003841C7" w:rsidRDefault="005038B1">
      <w:pPr>
        <w:rPr>
          <w:rFonts w:cs="Times New Roman"/>
          <w:color w:val="000000"/>
          <w:lang w:val="en-US"/>
        </w:rPr>
      </w:pPr>
      <w:r w:rsidRPr="001D127B">
        <w:rPr>
          <w:rFonts w:cs="Times New Roman"/>
          <w:color w:val="000000"/>
        </w:rPr>
        <w:t>Адреса за е-пошта</w:t>
      </w:r>
      <w:r w:rsidR="003841C7">
        <w:rPr>
          <w:rFonts w:cs="Times New Roman"/>
          <w:color w:val="000000"/>
          <w:lang w:val="en-US"/>
        </w:rPr>
        <w:t xml:space="preserve">                   nefrologijask@yahoo.com</w:t>
      </w:r>
    </w:p>
    <w:p w14:paraId="22CC28AA" w14:textId="77777777" w:rsidR="0022465B" w:rsidRPr="001D127B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1D127B">
        <w:rPr>
          <w:rFonts w:cs="Times New Roman"/>
          <w:color w:val="000000"/>
        </w:rPr>
        <w:t>Единствен даночен број</w:t>
      </w:r>
      <w:r w:rsidR="00EA070A">
        <w:rPr>
          <w:rFonts w:cs="Times New Roman"/>
          <w:color w:val="000000"/>
        </w:rPr>
        <w:t xml:space="preserve">        4030007645474</w:t>
      </w:r>
    </w:p>
    <w:p w14:paraId="0D40CA84" w14:textId="77777777" w:rsidR="0022465B" w:rsidRDefault="0022465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14:paraId="09A5EBBE" w14:textId="77777777" w:rsidR="0022465B" w:rsidRPr="001D127B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cs="Times New Roman"/>
          <w:b/>
          <w:bCs/>
          <w:color w:val="000000"/>
          <w:sz w:val="22"/>
          <w:szCs w:val="22"/>
        </w:rPr>
        <w:t>ПОСЕБНИ ПОДАТОЦИ</w:t>
      </w:r>
      <w:r w:rsidRPr="001D127B">
        <w:rPr>
          <w:rFonts w:cs="Times New Roman"/>
          <w:color w:val="000000"/>
          <w:sz w:val="22"/>
          <w:szCs w:val="22"/>
        </w:rPr>
        <w:t xml:space="preserve"> </w:t>
      </w:r>
    </w:p>
    <w:p w14:paraId="3D519DEF" w14:textId="77777777" w:rsidR="0022465B" w:rsidRPr="001D127B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</w:rPr>
        <w:t xml:space="preserve">           </w:t>
      </w:r>
      <w:r w:rsidR="00724115">
        <w:rPr>
          <w:rFonts w:eastAsia="StobiSerif Regular" w:cs="Times New Roman"/>
          <w:color w:val="000000"/>
          <w:sz w:val="22"/>
          <w:szCs w:val="22"/>
        </w:rPr>
        <w:t xml:space="preserve">                          </w:t>
      </w:r>
      <w:r w:rsidRPr="001D127B">
        <w:rPr>
          <w:rFonts w:eastAsia="StobiSerif Regular" w:cs="Times New Roman"/>
          <w:color w:val="000000"/>
          <w:sz w:val="22"/>
          <w:szCs w:val="22"/>
        </w:rPr>
        <w:t xml:space="preserve"> </w:t>
      </w:r>
      <w:r w:rsidRPr="001D127B">
        <w:rPr>
          <w:rFonts w:cs="Times New Roman"/>
          <w:color w:val="000000"/>
          <w:sz w:val="22"/>
          <w:szCs w:val="22"/>
        </w:rPr>
        <w:t xml:space="preserve">за државна евиденција за корисниците на средства </w:t>
      </w:r>
    </w:p>
    <w:p w14:paraId="7F249F5B" w14:textId="77777777" w:rsidR="0022465B" w:rsidRPr="001D127B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</w:rPr>
        <w:t xml:space="preserve">                                          </w:t>
      </w:r>
      <w:r w:rsidR="00724115">
        <w:rPr>
          <w:rFonts w:eastAsia="StobiSerif Regular" w:cs="Times New Roman"/>
          <w:color w:val="000000"/>
          <w:sz w:val="22"/>
          <w:szCs w:val="22"/>
        </w:rPr>
        <w:t xml:space="preserve">                  </w:t>
      </w:r>
      <w:r w:rsidRPr="001D127B">
        <w:rPr>
          <w:rFonts w:cs="Times New Roman"/>
          <w:color w:val="000000"/>
          <w:sz w:val="22"/>
          <w:szCs w:val="22"/>
        </w:rPr>
        <w:t>од Буџетот на фондовите</w:t>
      </w:r>
    </w:p>
    <w:p w14:paraId="3B02557A" w14:textId="77777777" w:rsidR="0022465B" w:rsidRPr="001D127B" w:rsidRDefault="00CF0A90" w:rsidP="00CF0A90">
      <w:pPr>
        <w:tabs>
          <w:tab w:val="right" w:pos="9638"/>
        </w:tabs>
        <w:spacing w:line="100" w:lineRule="atLeast"/>
        <w:rPr>
          <w:rFonts w:cs="Times New Roman"/>
          <w:color w:val="000000"/>
          <w:sz w:val="22"/>
          <w:szCs w:val="22"/>
        </w:rPr>
      </w:pPr>
      <w:r w:rsidRPr="00435EA2">
        <w:rPr>
          <w:rFonts w:eastAsia="StobiSerif Regular" w:cs="Times New Roman"/>
          <w:b/>
          <w:color w:val="000000"/>
          <w:sz w:val="22"/>
          <w:szCs w:val="22"/>
        </w:rPr>
        <w:t>сметка 737</w:t>
      </w:r>
      <w:r>
        <w:rPr>
          <w:rFonts w:eastAsia="StobiSerif Regular" w:cs="Times New Roman"/>
          <w:color w:val="000000"/>
          <w:sz w:val="22"/>
          <w:szCs w:val="22"/>
        </w:rPr>
        <w:tab/>
      </w:r>
      <w:r w:rsidR="005038B1" w:rsidRPr="001D127B">
        <w:rPr>
          <w:rFonts w:eastAsia="StobiSerif Regular" w:cs="Times New Roman"/>
          <w:color w:val="000000"/>
          <w:sz w:val="22"/>
          <w:szCs w:val="22"/>
        </w:rPr>
        <w:t xml:space="preserve">                  </w:t>
      </w:r>
      <w:r w:rsidR="005038B1" w:rsidRPr="001D127B">
        <w:rPr>
          <w:rFonts w:cs="Times New Roman"/>
          <w:color w:val="000000"/>
          <w:sz w:val="22"/>
          <w:szCs w:val="22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22465B" w:rsidRPr="00435EA2" w14:paraId="2323BBF6" w14:textId="77777777" w:rsidTr="00CE1499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6070E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0D9986D8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6CF61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CDE9DF2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E215B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29518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188EAF6F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CF696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1BCBA5A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4045CAB7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7E94EA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22465B" w:rsidRPr="001D127B" w14:paraId="7C7DCABF" w14:textId="77777777" w:rsidTr="00CE1499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EE95E0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F86D1E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7F0152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62966E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1ECA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7E518634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68589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8D89FF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DF3E27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042C49E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618573B6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EA11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3B3835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845A3" w14:textId="77777777" w:rsidR="0022465B" w:rsidRPr="001D127B" w:rsidRDefault="005038B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4514F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702E66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0CBB5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83B1A0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5421CE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45C3C64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4B8E0FAA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4ED79" w14:textId="77777777" w:rsidR="0022465B" w:rsidRPr="001D127B" w:rsidRDefault="0022465B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072B6C" w14:textId="77777777" w:rsidR="0022465B" w:rsidRPr="001D127B" w:rsidRDefault="0022465B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9C0B9" w14:textId="77777777" w:rsidR="0022465B" w:rsidRPr="001D127B" w:rsidRDefault="005038B1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036806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AA0D3" w14:textId="77777777" w:rsidR="0022465B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86EAF" w14:textId="77777777" w:rsidR="0022465B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7AF39C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E07ED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76DD4E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92611D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BD3F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E563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3F108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6A68A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EC04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63B1F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EB058A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E46EB4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1BC8AD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2B6854B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69158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27E3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31B683" w14:textId="77777777" w:rsidR="004F455E" w:rsidRPr="001D127B" w:rsidRDefault="004F45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39CF4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B18FC8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9DAB1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9E44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775DD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58107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7BAB5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002721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5ACFE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A69F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CED19D" w14:textId="77777777" w:rsidR="004F455E" w:rsidRPr="001D127B" w:rsidRDefault="004F45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</w:t>
            </w:r>
          </w:p>
          <w:p w14:paraId="7D4C3B10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2DC81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7523F44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1FE06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8B22B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BFADF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98163E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3E33F5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A476FD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04CCC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29E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6EC5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основачки издатоци </w:t>
            </w:r>
          </w:p>
          <w:p w14:paraId="11469237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40712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7701522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E779C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81C50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A3126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A062EF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44BE5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0184022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B6414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B113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B0E696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B06C0" w14:textId="77777777" w:rsidR="00435EA2" w:rsidRDefault="00435EA2" w:rsidP="00435EA2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</w:t>
            </w:r>
          </w:p>
          <w:p w14:paraId="1E8EA9C7" w14:textId="77777777" w:rsidR="004F455E" w:rsidRPr="001D127B" w:rsidRDefault="00435EA2" w:rsidP="00435EA2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</w:t>
            </w:r>
            <w:r w:rsidR="004F455E" w:rsidRPr="001D127B">
              <w:rPr>
                <w:rFonts w:cs="Times New Roman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3E95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EBBBB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8C76A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AFC59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B3C408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78C603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3C2A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44E6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860985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7DE40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861A29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679B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89E73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037F8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33FA75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C03C43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4E14BB8F" w14:textId="77777777" w:rsidTr="00517237">
        <w:trPr>
          <w:trHeight w:val="800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48BE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7056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E782DB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>Трошоци за материјали и услуги</w:t>
            </w:r>
            <w:r w:rsidRPr="001D127B">
              <w:rPr>
                <w:rStyle w:val="FootnoteReference"/>
                <w:rFonts w:eastAsia="Arial"/>
                <w:b/>
                <w:bCs/>
                <w:color w:val="000000"/>
                <w:sz w:val="22"/>
                <w:szCs w:val="22"/>
                <w:lang w:val="mk-MK"/>
              </w:rPr>
              <w:footnoteReference w:id="1"/>
            </w: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3F31B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75E25435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6C569C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76F6D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FA7FA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00792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43458D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741B04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517237" w14:paraId="7F5C1802" w14:textId="77777777" w:rsidTr="004F455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6C2B07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2CBB695C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C5C2A5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39C8EDB6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543AAD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BFDB3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4220A9CC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1ED4F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DE04F8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5F7158C3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A67134C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22465B" w:rsidRPr="001D127B" w14:paraId="032D7055" w14:textId="77777777" w:rsidTr="00517237">
        <w:trPr>
          <w:trHeight w:val="131"/>
        </w:trPr>
        <w:tc>
          <w:tcPr>
            <w:tcW w:w="660" w:type="dxa"/>
            <w:vMerge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11F6EC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3A6851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C0C831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CAE54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8C4FF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3DBA6DD6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година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486A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 xml:space="preserve">Тековна </w:t>
            </w:r>
          </w:p>
          <w:p w14:paraId="127F962F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година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3B13BCD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0150003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5240DAC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69BC1DE6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3B1AAA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7A9E90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1CAA2" w14:textId="77777777" w:rsidR="0022465B" w:rsidRPr="001D127B" w:rsidRDefault="005038B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6764CC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2A592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6CC7A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3F1028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5B8BF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15A733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B00D057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4009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8246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98B69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362EFB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B54C7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445A8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20EA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B0961E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1FCD19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6776C8A4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56E9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FD67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4787D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F2FA6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E3BDC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490A1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5D246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4ACBA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B72A027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F1B47C7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C189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7361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F3BC4B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8B673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032D8D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7572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D6962F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C4C5308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71A181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E4F14E1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8F2F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ADB8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13F779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9B05A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F4CE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F61C73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AE3C2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46458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6E585E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DDD2777" w14:textId="77777777" w:rsidTr="00E2455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108C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9A84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58C52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издатоци за истражување и развој</w:t>
            </w:r>
          </w:p>
          <w:p w14:paraId="458FD5C3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871F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089A5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51F3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B82A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4B1373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DA0D37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989103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FD2BA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402E2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6F85B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9DA14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0233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472E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A944B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BED65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C3071C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9A8075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1029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D8CE2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1E2AA2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A53004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</w:t>
            </w: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FF19B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4A44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FBB0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27811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B9139D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D657E3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6BD7D278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E0B5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830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AFC310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F1F792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35297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4275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5650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D1C17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F8D39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DA395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566DEF62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23815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E6C7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33440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патенти, лиценци, концесии и други права</w:t>
            </w:r>
          </w:p>
          <w:p w14:paraId="70C6A37A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A69B9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368EF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83CE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E53E3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79084B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E405E4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2E8A66C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6CC6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AD087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0EBAC3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9E02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DA465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87F4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5860D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874CC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E9A3FB1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586A235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6D045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09BF7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2C35B6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55EE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7CC2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906344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3CF2C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53ABCA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963E58E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7972F5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BC27C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0FA1E" w14:textId="77777777" w:rsidR="004F455E" w:rsidRPr="001D127B" w:rsidRDefault="004F455E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484078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E00D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D2988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3941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C5370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DDC1CE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04E517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0B6B98F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128BF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5347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3B075C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софтвер со лиценца </w:t>
            </w:r>
          </w:p>
          <w:p w14:paraId="5596227F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64650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B465A6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C4B14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C8F37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30F4B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E29248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26CBAF3" w14:textId="77777777" w:rsidTr="00517237">
        <w:trPr>
          <w:trHeight w:val="11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8766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22C9F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5B6B13E" w14:textId="77777777" w:rsidR="00517237" w:rsidRDefault="00517237" w:rsidP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CBA7D6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6A99A2" w14:textId="77777777" w:rsidR="00517237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994D04A" w14:textId="77777777" w:rsidR="00517237" w:rsidRPr="00517237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 на софтвер развиен за сопствена употреба </w:t>
            </w:r>
          </w:p>
          <w:p w14:paraId="1D078B1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56EB908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D480A" w14:textId="77777777" w:rsidR="00517237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F818332" w14:textId="77777777" w:rsidR="00517237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692EDA8" w14:textId="77777777" w:rsidR="00517237" w:rsidRPr="001D127B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40D5D" w14:textId="77777777" w:rsidR="00517237" w:rsidRPr="004F455E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    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717FA1" w14:textId="77777777" w:rsidR="00517237" w:rsidRPr="004F455E" w:rsidRDefault="00517237" w:rsidP="00E2455A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3A0AF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C3B0DF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765409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435EA2" w14:paraId="6FC61B09" w14:textId="77777777" w:rsidTr="00CE1499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CD60B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6EBC2EB2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8668A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0E6289FD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5457D1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9F3DF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5BCD9118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432D0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5E4162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9FF3521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EA5F572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1D127B" w14:paraId="6E85F4D4" w14:textId="77777777" w:rsidTr="00517237">
        <w:trPr>
          <w:trHeight w:val="369"/>
        </w:trPr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81598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11C4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74C4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704C3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E57C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25DA23D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DE8F0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FE265E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129C3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FEFEE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00F99C1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E598F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E9632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24CE6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0631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689B3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D8D25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AC745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3F74A4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E86FA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570D379" w14:textId="77777777" w:rsidTr="00857754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8A5D4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29304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B2EED1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софтвер  развиен за сопствена употреба</w:t>
            </w:r>
          </w:p>
          <w:p w14:paraId="224958A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DAD056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7772F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836EF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43BFE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F261581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13B0C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9AFFC8B" w14:textId="77777777" w:rsidTr="00857754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DB05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3865F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16D94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Акумулирана амортизација (исправка на вредноста) на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lastRenderedPageBreak/>
              <w:t>софтвер  развиен за сопствена употреба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97E70" w14:textId="77777777" w:rsidR="00857754" w:rsidRDefault="00857754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99450C7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B9DB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0E2A8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2" w:space="0" w:color="000000"/>
            </w:tcBorders>
            <w:shd w:val="clear" w:color="auto" w:fill="auto"/>
          </w:tcPr>
          <w:p w14:paraId="2D826DF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FC145F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4A504A5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54025AB" w14:textId="77777777" w:rsidTr="00857754">
        <w:tc>
          <w:tcPr>
            <w:tcW w:w="6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28B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F454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D2A41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софтвер развиен за сопствена употреба</w:t>
            </w:r>
          </w:p>
          <w:p w14:paraId="46EDEFA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ED532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5B39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98365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69C38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E7F120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BE32CF2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522BFD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1DE3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070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05549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BBFF0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4F16C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2AB4A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61400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5E188B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8475F6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E19B42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760E5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D025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F929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722F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61AFB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5C53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2B5AA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84238D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F8BB7DF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274AC4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1740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D9A18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BD6B3A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7681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1E46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4CC7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B3D04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4A541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C87D7F4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0C3C42A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28E7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F4CA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CDA1E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набавени бази на податоци </w:t>
            </w:r>
          </w:p>
          <w:p w14:paraId="14C9DE7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814C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F2142B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CBBD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E270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2ED0DA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B321AD5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ED5645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6FD3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D891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41FEDE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B629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63045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A964C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8B04F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94A9B8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E3D403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9B575D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6EF5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99E7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D2549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2FDC4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CE1FC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6958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C3FDC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EC17B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5749C1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916540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57A6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603C7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2BF03C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C333F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36BEB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3E7F1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9E79B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FAF10B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A21ADD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25B2615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2DC0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09F1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43E9F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 бази на податоци  развиени  за сопствена употреба </w:t>
            </w:r>
          </w:p>
          <w:p w14:paraId="0673231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6D17A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6EE2C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FB62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FAD9C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82175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FC723B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496ADD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D77D0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A304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1B7CE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33A42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EB119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CCB9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2C6DC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47D1F8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F30220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01EBB2D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86454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DC613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B4C5C1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на други нематеријални права</w:t>
            </w:r>
          </w:p>
          <w:p w14:paraId="64136AE2" w14:textId="77777777" w:rsidR="00517237" w:rsidRPr="001D127B" w:rsidRDefault="005172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83DE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6BFD5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E3E44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BA400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F382A14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B34F08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C71088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96A4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FF7A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BC6675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други нематеријални права</w:t>
            </w:r>
          </w:p>
          <w:p w14:paraId="5AB3777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AC55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20594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4CF09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B65AA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DC14A75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B52396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517237" w14:paraId="16A3A6B0" w14:textId="77777777" w:rsidTr="00CE1499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0C9E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472F93B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2AEA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433B22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59E4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  <w:p w14:paraId="7FD651D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EF16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4451160D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7CBA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DDE60C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7CF1C5F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F804354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39FD97C" w14:textId="77777777" w:rsidTr="00CE1499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E781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2E9F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79FF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0E01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650A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B2CC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B21A66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0AB8CCD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4574D5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3CBB1784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7362C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624CE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EBF1D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691E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91B7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0AE4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02ABD26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2A72F19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2C6B92F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1D127B" w14:paraId="5BFC291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1FBD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66B1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786C2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други нематеријални права</w:t>
            </w:r>
          </w:p>
          <w:p w14:paraId="4AA990C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4D785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E6CFB5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3BD6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709F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061CE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C8E968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5320BD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BC3A82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235B8" w14:textId="77777777" w:rsidR="00517237" w:rsidRPr="001D127B" w:rsidRDefault="0051723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3BB2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04D0B" w14:textId="77777777" w:rsidR="00517237" w:rsidRPr="001D127B" w:rsidRDefault="00517237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>Б.МАТЕРИЈАЛНИ ДОБРА И ПРИРОДНИ БОГАТСТВА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8728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EF0647" w14:textId="77777777" w:rsidR="00517237" w:rsidRPr="00517237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0AC15" w14:textId="77777777" w:rsidR="00517237" w:rsidRPr="00517237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6676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E6646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DA706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492F37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7636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DEBF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34D4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9A7F8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CD8784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4DC8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1CC70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0C939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587C4B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77956C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37C58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5FA7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6471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1854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406A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F541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B9A4A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AEECAF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ED9BA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76A96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29C2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C92A7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2E364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земјиште</w:t>
            </w:r>
          </w:p>
          <w:p w14:paraId="3EDA3B2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5B55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59CE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024C7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AFB33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7C4044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5BA5C6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27F4322" w14:textId="77777777" w:rsidTr="004F455E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4D24F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90D8A7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D430D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Шуми</w:t>
            </w:r>
          </w:p>
          <w:p w14:paraId="4C63A95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6334C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CCAE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2FD4A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FD1BD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07223B3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474739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7CDFCCC" w14:textId="77777777" w:rsidTr="00E2455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73F34A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411E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FDB4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lastRenderedPageBreak/>
              <w:t>(ревалоризација) шуми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D19FF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lastRenderedPageBreak/>
              <w:t>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EB43B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2D6D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F48077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795222A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5F08987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C3994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809B4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9384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1A9C1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шуми</w:t>
            </w:r>
          </w:p>
          <w:p w14:paraId="54DA2B6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FE389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C88E5C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4939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FE984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B243A12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7D4CEC8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A0DAD7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840D73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BE85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E6B8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05D9B" w14:textId="77777777" w:rsidR="00517237" w:rsidRPr="001D127B" w:rsidRDefault="00517237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материјалните добра и природните</w:t>
            </w:r>
          </w:p>
          <w:p w14:paraId="41B3E04B" w14:textId="77777777" w:rsidR="00517237" w:rsidRPr="001D127B" w:rsidRDefault="00517237">
            <w:pPr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0870C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B399D1F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4D65D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97A39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E2934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38077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88278A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05C840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EB558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CD29C" w14:textId="77777777" w:rsidR="00517237" w:rsidRPr="001D127B" w:rsidRDefault="0051723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A87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4293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В. 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CDA40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D8B7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D03C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06496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539B355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1A173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24F69BE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DD53E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A8F40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C68162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информациска и телекомуникациска опрема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E8576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2D941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C58734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E0A1A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6A602EB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9CAD267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60B525C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6ADC7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057720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B7B336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2D504" w14:textId="77777777" w:rsidR="00764AC8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892CF5A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95B75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64DFA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0A4BAF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5065D9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40CAE9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7F8ABB6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855E3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839738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4D0A33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Акумулирана амортизација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(исправка на вредноста)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D0B9C" w14:textId="77777777" w:rsidR="00764AC8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6034BA6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9C8F7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1F8546" w14:textId="77777777" w:rsidR="00764AC8" w:rsidRPr="004F455E" w:rsidRDefault="00764AC8" w:rsidP="00151B3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48843B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3058EF1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749A6A5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187E1717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4C98C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F4B309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853C6F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информациска и телекомуникациска опрема</w:t>
            </w:r>
          </w:p>
          <w:p w14:paraId="196C31D6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0AB77" w14:textId="77777777" w:rsidR="00764AC8" w:rsidRDefault="00764AC8">
            <w:pPr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87EF470" w14:textId="77777777" w:rsidR="00764AC8" w:rsidRPr="001D127B" w:rsidRDefault="00764A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41800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96B07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1BB9C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1B28651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8D7C3C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2C1EA39D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87B83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B7263B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4296E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компјутерска  опрема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3"/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2E95D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C2BB6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488117D7" w14:textId="7A78DD13" w:rsidR="00DA235E" w:rsidRPr="0012083F" w:rsidRDefault="00475450" w:rsidP="0012083F">
            <w:pPr>
              <w:jc w:val="right"/>
              <w:rPr>
                <w:lang w:val="en-US"/>
              </w:rPr>
            </w:pPr>
            <w:r w:rsidRPr="00475450">
              <w:t>1</w:t>
            </w:r>
            <w:r w:rsidRPr="00475450">
              <w:rPr>
                <w:lang w:val="en-US"/>
              </w:rPr>
              <w:t>.</w:t>
            </w:r>
            <w:r w:rsidRPr="00475450">
              <w:t>834</w:t>
            </w:r>
            <w:r w:rsidRPr="00475450">
              <w:rPr>
                <w:lang w:val="en-US"/>
              </w:rPr>
              <w:t>.</w:t>
            </w:r>
            <w:r w:rsidRPr="00475450">
              <w:t>082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C6215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0DCB8457" w14:textId="1D7B7C42" w:rsidR="00DA235E" w:rsidRPr="008C74E3" w:rsidRDefault="008C74E3" w:rsidP="0012083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A0C6BC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9F4FEED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6E4A1C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1400AE2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7757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E2D969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BB4FF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компјутерска опрема</w:t>
            </w:r>
          </w:p>
          <w:p w14:paraId="70F665E7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04634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821954" w14:textId="6C1E423C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12563A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82B71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B64E9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5F21AF2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517237" w14:paraId="7B01ABDB" w14:textId="77777777" w:rsidTr="00CE1499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6BC4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5E11D804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9904C4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258C1F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154CB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DB0B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61E2712B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C5A0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6D5D3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235CF39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5BBA2A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6A6ED98" w14:textId="77777777" w:rsidTr="00CE1499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ADF28" w14:textId="77777777" w:rsidR="00517237" w:rsidRPr="00517237" w:rsidRDefault="00517237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BFB8E8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558AD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7A7C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B9F2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0196A286" w14:textId="77777777" w:rsidR="00517237" w:rsidRPr="00517237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596F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DE5D7A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B4D014" w14:textId="77777777" w:rsidR="00517237" w:rsidRPr="00517237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09F3452" w14:textId="77777777" w:rsidR="00517237" w:rsidRPr="00517237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02FB04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5B11B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98228A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71D7C9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FF0B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28D3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191E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668FCD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5A77940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4E3548F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475450" w:rsidRPr="001D127B" w14:paraId="70DB0D7F" w14:textId="77777777" w:rsidTr="00517237">
        <w:trPr>
          <w:trHeight w:val="93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AE585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93E29A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690C22" w14:textId="77777777" w:rsidR="00475450" w:rsidRPr="001D127B" w:rsidRDefault="00475450" w:rsidP="00475450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Акумулирана амортизација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(исправка на вредноста)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33FCF" w14:textId="77777777" w:rsidR="00475450" w:rsidRPr="001D127B" w:rsidRDefault="00475450" w:rsidP="0047545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22111" w14:textId="77777777" w:rsidR="00475450" w:rsidRPr="0012083F" w:rsidRDefault="00475450" w:rsidP="00475450">
            <w:pPr>
              <w:jc w:val="right"/>
              <w:rPr>
                <w:lang w:val="en-US"/>
              </w:rPr>
            </w:pPr>
          </w:p>
          <w:p w14:paraId="781B6496" w14:textId="77777777" w:rsidR="00475450" w:rsidRPr="0012083F" w:rsidRDefault="00475450" w:rsidP="00475450">
            <w:pPr>
              <w:jc w:val="right"/>
              <w:rPr>
                <w:lang w:val="en-US"/>
              </w:rPr>
            </w:pPr>
          </w:p>
          <w:p w14:paraId="007AE3A1" w14:textId="4DEECADF" w:rsidR="00475450" w:rsidRPr="0012083F" w:rsidRDefault="00475450" w:rsidP="00475450">
            <w:pPr>
              <w:jc w:val="right"/>
              <w:rPr>
                <w:lang w:val="en-US"/>
              </w:rPr>
            </w:pPr>
            <w:r w:rsidRPr="0012083F">
              <w:t>366.816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B54DC" w14:textId="77777777" w:rsidR="00475450" w:rsidRPr="0012083F" w:rsidRDefault="00475450" w:rsidP="00475450">
            <w:pPr>
              <w:jc w:val="right"/>
              <w:rPr>
                <w:lang w:val="en-US"/>
              </w:rPr>
            </w:pPr>
          </w:p>
          <w:p w14:paraId="67732655" w14:textId="77777777" w:rsidR="00475450" w:rsidRPr="0012083F" w:rsidRDefault="00475450" w:rsidP="00475450">
            <w:pPr>
              <w:jc w:val="right"/>
              <w:rPr>
                <w:lang w:val="en-US"/>
              </w:rPr>
            </w:pPr>
          </w:p>
          <w:p w14:paraId="479268DF" w14:textId="09390EAC" w:rsidR="00475450" w:rsidRPr="00C46864" w:rsidRDefault="00C46864" w:rsidP="0047545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CE135E" w14:textId="77777777" w:rsidR="00475450" w:rsidRPr="001D127B" w:rsidRDefault="00475450" w:rsidP="00475450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AC9ED9E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FAD9286" w14:textId="77777777" w:rsidR="00475450" w:rsidRPr="001D127B" w:rsidRDefault="00475450" w:rsidP="00475450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475450" w:rsidRPr="001D127B" w14:paraId="199E4E2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B3DB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7D8FA2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FC00BC" w14:textId="77777777" w:rsidR="00475450" w:rsidRPr="001D127B" w:rsidRDefault="00475450" w:rsidP="00475450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компјутерска опрема</w:t>
            </w:r>
          </w:p>
          <w:p w14:paraId="59B4FFB1" w14:textId="77777777" w:rsidR="00475450" w:rsidRPr="001D127B" w:rsidRDefault="00475450" w:rsidP="00475450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20983" w14:textId="77777777" w:rsidR="00475450" w:rsidRPr="001D127B" w:rsidRDefault="00475450" w:rsidP="0047545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52836" w14:textId="77777777" w:rsidR="00475450" w:rsidRPr="0012083F" w:rsidRDefault="00475450" w:rsidP="00475450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9D45ABB" w14:textId="77777777" w:rsidR="00475450" w:rsidRPr="0012083F" w:rsidRDefault="00475450" w:rsidP="00475450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66E0C8B" w14:textId="62A9C433" w:rsidR="00475450" w:rsidRPr="0012083F" w:rsidRDefault="00475450" w:rsidP="00475450">
            <w:pPr>
              <w:jc w:val="right"/>
              <w:rPr>
                <w:rFonts w:ascii="Macedonian Helv" w:hAnsi="Macedonian Helv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/>
                <w:sz w:val="22"/>
                <w:szCs w:val="22"/>
              </w:rPr>
              <w:t>1.467.266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3DD75" w14:textId="77777777" w:rsidR="00475450" w:rsidRPr="0012083F" w:rsidRDefault="00475450" w:rsidP="00475450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EB38461" w14:textId="77777777" w:rsidR="00475450" w:rsidRPr="0012083F" w:rsidRDefault="00475450" w:rsidP="00475450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7EA63E5" w14:textId="60C0F114" w:rsidR="00475450" w:rsidRPr="00C46864" w:rsidRDefault="00C46864" w:rsidP="00475450">
            <w:pPr>
              <w:jc w:val="right"/>
              <w:rPr>
                <w:rFonts w:ascii="Macedonian Helv" w:hAnsi="Macedonian Helv"/>
                <w:sz w:val="22"/>
                <w:szCs w:val="22"/>
                <w:lang w:val="en-US"/>
              </w:rPr>
            </w:pPr>
            <w:r>
              <w:rPr>
                <w:rFonts w:ascii="Macedonian Helv" w:hAnsi="Macedonian Helv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06F5D3" w14:textId="77777777" w:rsidR="00475450" w:rsidRPr="001D127B" w:rsidRDefault="00475450" w:rsidP="00475450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4116AE2" w14:textId="77777777" w:rsidR="00475450" w:rsidRPr="001D127B" w:rsidRDefault="00475450" w:rsidP="00475450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B3E21A9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75450" w:rsidRPr="001D127B" w14:paraId="141CAF2C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7F3AB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BBE35A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0DD3AF" w14:textId="77777777" w:rsidR="00475450" w:rsidRPr="001D127B" w:rsidRDefault="00475450" w:rsidP="00475450">
            <w:pPr>
              <w:jc w:val="both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E87D7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D8FC1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57309CEE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657036CD" w14:textId="7F012AAD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472B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3BFDF74A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1904B457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73B01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2EF878E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A302589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5450" w:rsidRPr="001D127B" w14:paraId="1B260CB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8D984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3D6F13" w14:textId="77777777" w:rsidR="00475450" w:rsidRPr="001D127B" w:rsidRDefault="00475450" w:rsidP="0047545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DB08BE" w14:textId="77777777" w:rsidR="00475450" w:rsidRPr="001D127B" w:rsidRDefault="00475450" w:rsidP="00475450">
            <w:pPr>
              <w:autoSpaceDE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B1686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BE0AF" w14:textId="2A3E4C9C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77506C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551792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E764228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9D4FE22" w14:textId="77777777" w:rsidR="00475450" w:rsidRPr="001D127B" w:rsidRDefault="00475450" w:rsidP="0047545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5450" w:rsidRPr="001D127B" w14:paraId="10BE496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34C7C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59EFC2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4FE6F4" w14:textId="77777777" w:rsidR="00475450" w:rsidRPr="001D127B" w:rsidRDefault="00475450" w:rsidP="00475450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</w:t>
            </w:r>
          </w:p>
          <w:p w14:paraId="5D5BF3AF" w14:textId="77777777" w:rsidR="00475450" w:rsidRPr="001D127B" w:rsidRDefault="00475450" w:rsidP="00475450">
            <w:pPr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060A2" w14:textId="77777777" w:rsidR="00475450" w:rsidRPr="001D127B" w:rsidRDefault="00475450" w:rsidP="0047545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A7FB72" w14:textId="3005E9A6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62107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0DD081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B0498DD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A69325F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475450" w:rsidRPr="001D127B" w14:paraId="55C2A958" w14:textId="77777777" w:rsidTr="00517237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135EB7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525924F" w14:textId="77777777" w:rsidR="00475450" w:rsidRPr="001D127B" w:rsidRDefault="00475450" w:rsidP="00475450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6AB60C" w14:textId="77777777" w:rsidR="00475450" w:rsidRPr="001D127B" w:rsidRDefault="00475450" w:rsidP="00475450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други материјални средства</w:t>
            </w:r>
          </w:p>
          <w:p w14:paraId="21D69991" w14:textId="77777777" w:rsidR="00475450" w:rsidRPr="001D127B" w:rsidRDefault="00475450" w:rsidP="00475450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CE13C9" w14:textId="77777777" w:rsidR="00475450" w:rsidRPr="001D127B" w:rsidRDefault="00475450" w:rsidP="0047545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D9E421" w14:textId="79092BC0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11A53A" w14:textId="77777777" w:rsidR="00475450" w:rsidRPr="0012083F" w:rsidRDefault="00475450" w:rsidP="00475450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FC5060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4BA45674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7A958956" w14:textId="77777777" w:rsidR="00475450" w:rsidRPr="001D127B" w:rsidRDefault="00475450" w:rsidP="00475450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66A303E" w14:textId="77777777" w:rsidTr="00517237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7E76D9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4CEF0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63C22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Драгоцени метали и камења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C1A7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3078AA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91CA0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300583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6F442D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5A502D3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29BB0C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9A153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3ECF1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9B420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1DC5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FCE5A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8C223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08A74B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D069486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07CE64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C53E0C7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97A7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FB8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8B50E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A767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90A6C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BD6F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51DEE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E1076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E6D3AF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50FDF936" w14:textId="77777777" w:rsidTr="00435EA2">
        <w:trPr>
          <w:trHeight w:val="946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3040A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1ED3FE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B78160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 xml:space="preserve">Г. 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B325E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2CC2" w14:textId="77777777" w:rsidR="00ED408F" w:rsidRPr="0012083F" w:rsidRDefault="00ED408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60E7F248" w14:textId="77777777" w:rsidR="00ED408F" w:rsidRPr="0012083F" w:rsidRDefault="00ED408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4CC3C6E2" w14:textId="3D468BE6" w:rsidR="00ED408F" w:rsidRPr="00DA235E" w:rsidRDefault="00ED408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b/>
                <w:sz w:val="22"/>
                <w:szCs w:val="22"/>
              </w:rPr>
              <w:t>8.737.834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1B681" w14:textId="77777777" w:rsidR="00ED408F" w:rsidRPr="0012083F" w:rsidRDefault="00ED408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75B323A3" w14:textId="77777777" w:rsidR="00ED408F" w:rsidRPr="0012083F" w:rsidRDefault="00ED408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746B2DEE" w14:textId="6ECE525E" w:rsidR="00ED408F" w:rsidRPr="00C46864" w:rsidRDefault="0069365F" w:rsidP="00ED408F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  <w:t>8.995.945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CDFE45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FA06BD1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8550718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67DC0CBC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E701F" w14:textId="77777777" w:rsidR="00ED408F" w:rsidRPr="001D127B" w:rsidRDefault="00ED408F" w:rsidP="00ED408F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30377D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CDBBA2" w14:textId="77777777" w:rsidR="00ED408F" w:rsidRPr="001D127B" w:rsidRDefault="00ED408F" w:rsidP="00ED408F">
            <w:pPr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Обврски за плати и надомести на плати</w:t>
            </w:r>
          </w:p>
          <w:p w14:paraId="51A40E31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14D90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CB826" w14:textId="77777777" w:rsidR="00ED408F" w:rsidRPr="0012083F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485173E7" w14:textId="77777777" w:rsidR="00ED408F" w:rsidRPr="0012083F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2BA481D3" w14:textId="77D8468C" w:rsidR="00ED408F" w:rsidRPr="00DA235E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53DBD" w14:textId="77777777" w:rsidR="00ED408F" w:rsidRPr="0012083F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06EE5D72" w14:textId="77777777" w:rsidR="00ED408F" w:rsidRPr="0012083F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01839378" w14:textId="77777777" w:rsidR="00ED408F" w:rsidRPr="0012083F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BD06C9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BA1C99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BE7D4D0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0813F0C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1874C" w14:textId="77777777" w:rsidR="00ED408F" w:rsidRPr="001D127B" w:rsidRDefault="00ED408F" w:rsidP="00ED408F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106A3F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C89B46" w14:textId="77777777" w:rsidR="00ED408F" w:rsidRPr="001D127B" w:rsidRDefault="00ED408F" w:rsidP="00ED40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Обврски за нето плати</w:t>
            </w:r>
          </w:p>
          <w:p w14:paraId="54F9A299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F9D14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C11F8" w14:textId="77777777" w:rsidR="00ED408F" w:rsidRPr="00156B9E" w:rsidRDefault="00ED408F" w:rsidP="00ED408F">
            <w:pPr>
              <w:rPr>
                <w:rFonts w:ascii="Macedonian Helv" w:hAnsi="Macedonian Helv"/>
                <w:sz w:val="22"/>
                <w:szCs w:val="22"/>
                <w:lang w:val="en-US"/>
              </w:rPr>
            </w:pPr>
          </w:p>
          <w:p w14:paraId="475A5A38" w14:textId="77777777" w:rsidR="00ED408F" w:rsidRPr="00156B9E" w:rsidRDefault="00ED408F" w:rsidP="00ED408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106196F4" w14:textId="7043EB62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5.723.938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C8D6B" w14:textId="77777777" w:rsidR="00ED408F" w:rsidRPr="00156B9E" w:rsidRDefault="00ED408F" w:rsidP="00ED408F">
            <w:pPr>
              <w:rPr>
                <w:rFonts w:ascii="Macedonian Helv" w:hAnsi="Macedonian Helv"/>
                <w:sz w:val="22"/>
                <w:szCs w:val="22"/>
                <w:lang w:val="en-US"/>
              </w:rPr>
            </w:pPr>
          </w:p>
          <w:p w14:paraId="6CB0042E" w14:textId="77777777" w:rsidR="00ED408F" w:rsidRPr="00156B9E" w:rsidRDefault="00ED408F" w:rsidP="00ED408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E3A02D6" w14:textId="35EAB879" w:rsidR="00ED408F" w:rsidRPr="00C46864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5.</w:t>
            </w:r>
            <w:r w:rsidR="00C46864">
              <w:rPr>
                <w:sz w:val="22"/>
                <w:szCs w:val="22"/>
                <w:lang w:val="en-US"/>
              </w:rPr>
              <w:t>887.782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8B91BB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F625913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FFF2D7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1BD51BF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8F7DC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19662C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71891E" w14:textId="77777777" w:rsidR="00ED408F" w:rsidRPr="001D127B" w:rsidRDefault="00ED408F" w:rsidP="00ED40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Надоместоци на нето плати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0EA61101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70352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71DDC" w14:textId="2FF55BED" w:rsidR="00ED408F" w:rsidRPr="00156B9E" w:rsidRDefault="00ED408F" w:rsidP="00ED408F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135D3" w14:textId="77777777" w:rsidR="00ED408F" w:rsidRPr="00156B9E" w:rsidRDefault="00ED408F" w:rsidP="00ED408F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3A9C45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A89DAE3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59EE571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20E9201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F56A8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CC4924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EC950" w14:textId="77777777" w:rsidR="00ED408F" w:rsidRPr="001D127B" w:rsidRDefault="00ED408F" w:rsidP="00ED408F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Даноци од плати и надомести</w:t>
            </w:r>
          </w:p>
          <w:p w14:paraId="601DD6BB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3A783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82A1B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AE424F3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D6A61A1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0F02550" w14:textId="55305825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528.745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46738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A88C489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BE8728A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F7F0FDD" w14:textId="5D976179" w:rsidR="00ED408F" w:rsidRPr="00552D01" w:rsidRDefault="00552D01" w:rsidP="00ED408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550.008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909B87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AB68D3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E15E3D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762BE32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16C66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284E8F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5AA50F" w14:textId="77777777" w:rsidR="00ED408F" w:rsidRPr="001D127B" w:rsidRDefault="00ED408F" w:rsidP="00ED408F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Придонеси од плати и надомести од плати</w:t>
            </w:r>
          </w:p>
          <w:p w14:paraId="737AF382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CB1DF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2AE16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ACD808B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8C9584C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F4D2292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042A942" w14:textId="6D33EF09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2.485.151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408BE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0B02A9A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15F3E06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DDB2B32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C14EDC9" w14:textId="78C8016C" w:rsidR="00ED408F" w:rsidRPr="00A778F2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2.</w:t>
            </w:r>
            <w:r w:rsidR="00A778F2">
              <w:rPr>
                <w:sz w:val="22"/>
                <w:szCs w:val="22"/>
                <w:lang w:val="en-US"/>
              </w:rPr>
              <w:t>558.155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F322F1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F90591B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FB74DAE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024553BB" w14:textId="77777777" w:rsidTr="00435EA2">
        <w:trPr>
          <w:trHeight w:val="61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53771" w14:textId="77777777" w:rsidR="00ED408F" w:rsidRPr="001D127B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1CA46C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DC89D2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Д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FF4D0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F99E5" w14:textId="77777777" w:rsidR="00ED408F" w:rsidRPr="00DA235E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FA0DD" w14:textId="77777777" w:rsidR="00ED408F" w:rsidRPr="00DA235E" w:rsidRDefault="00ED408F" w:rsidP="00ED408F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0AFA62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C3428A4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807E769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3302D6DA" w14:textId="77777777" w:rsidTr="00435EA2">
        <w:trPr>
          <w:trHeight w:val="71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9E355" w14:textId="77777777" w:rsidR="00ED408F" w:rsidRPr="001D127B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8308C6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F47D0F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E55DC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2BD2" w14:textId="77777777" w:rsidR="00ED408F" w:rsidRPr="00156B9E" w:rsidRDefault="00ED408F" w:rsidP="00ED408F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  <w:p w14:paraId="3FE431D0" w14:textId="686D158B" w:rsidR="00ED408F" w:rsidRPr="00156B9E" w:rsidRDefault="00ED408F" w:rsidP="00ED408F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156B9E">
              <w:rPr>
                <w:rFonts w:asciiTheme="minorHAnsi" w:hAnsiTheme="minorHAnsi"/>
                <w:b/>
                <w:bCs/>
                <w:sz w:val="22"/>
                <w:szCs w:val="22"/>
              </w:rPr>
              <w:t>4.944.340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7CECE" w14:textId="77777777" w:rsidR="00ED408F" w:rsidRPr="00902894" w:rsidRDefault="00ED408F" w:rsidP="00ED408F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  <w:p w14:paraId="33A5914C" w14:textId="2BBC1F7B" w:rsidR="00ED408F" w:rsidRPr="00902894" w:rsidRDefault="001F5E18" w:rsidP="00ED408F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902894">
              <w:rPr>
                <w:rFonts w:cs="Times New Roman"/>
                <w:b/>
                <w:bCs/>
                <w:sz w:val="22"/>
                <w:szCs w:val="22"/>
                <w:lang w:val="en-US"/>
              </w:rPr>
              <w:t>7.622.580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C3EFFE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DAC5E2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7E62413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2AAE355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93CE5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A1CC8D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30E8E7" w14:textId="77777777" w:rsidR="00ED408F" w:rsidRPr="001D127B" w:rsidRDefault="00ED408F" w:rsidP="00ED40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Електрична енергија</w:t>
            </w:r>
          </w:p>
          <w:p w14:paraId="7B63E225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7ABF0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22385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80965AD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F6C1AE5" w14:textId="1B8E9F2D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1.183.359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0A858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1E571A0D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0E8F35A6" w14:textId="5F9A1EBA" w:rsidR="00ED408F" w:rsidRPr="00902894" w:rsidRDefault="004E101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902894">
              <w:rPr>
                <w:rFonts w:cs="Times New Roman"/>
                <w:sz w:val="22"/>
                <w:szCs w:val="22"/>
                <w:lang w:val="en-US"/>
              </w:rPr>
              <w:t>1.390.020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09DB60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031C2F3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10AC48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05B7062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18673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CFD1EE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B55D85" w14:textId="77777777" w:rsidR="00ED408F" w:rsidRPr="001D127B" w:rsidRDefault="00ED408F" w:rsidP="00ED40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Водовод и канализација</w:t>
            </w:r>
          </w:p>
          <w:p w14:paraId="4FD18AC9" w14:textId="77777777" w:rsidR="00ED408F" w:rsidRPr="001D127B" w:rsidRDefault="00ED408F" w:rsidP="00ED40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62832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7322E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A2D00AD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16B65FD" w14:textId="6B7FD140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</w:rPr>
              <w:t>879.006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47FFC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91EE806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1B8033A" w14:textId="4C362148" w:rsidR="00ED408F" w:rsidRPr="00902894" w:rsidRDefault="004E101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902894">
              <w:rPr>
                <w:rFonts w:cs="Times New Roman"/>
                <w:sz w:val="22"/>
                <w:szCs w:val="22"/>
                <w:lang w:val="en-US"/>
              </w:rPr>
              <w:t>846.014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6081C4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05F10CC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A143EB8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ED408F" w:rsidRPr="001D127B" w14:paraId="6CE64491" w14:textId="77777777" w:rsidTr="005D769A">
        <w:trPr>
          <w:trHeight w:val="107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4539F" w14:textId="77777777" w:rsidR="00ED408F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EB8D6D9" w14:textId="77777777" w:rsidR="00ED408F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41725BC" w14:textId="77777777" w:rsidR="00ED408F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70F9482" w14:textId="77777777" w:rsidR="00ED408F" w:rsidRDefault="00ED408F" w:rsidP="00ED40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BC118C3" w14:textId="77777777" w:rsidR="00ED408F" w:rsidRPr="001D127B" w:rsidRDefault="00ED408F" w:rsidP="00ED40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DFF35D" w14:textId="7DC64BBB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8820CF" w14:textId="77777777" w:rsidR="00ED408F" w:rsidRPr="001D127B" w:rsidRDefault="00ED408F" w:rsidP="00ED40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Пошта, телефон, телефакс и други трошоци за комуникација</w:t>
            </w:r>
          </w:p>
          <w:p w14:paraId="345F7FDD" w14:textId="77777777" w:rsidR="00ED408F" w:rsidRPr="001D127B" w:rsidRDefault="00ED408F" w:rsidP="00ED408F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  <w:p w14:paraId="4EB912E2" w14:textId="77777777" w:rsidR="00ED408F" w:rsidRPr="001D127B" w:rsidRDefault="00ED408F" w:rsidP="00ED408F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63A86" w14:textId="77777777" w:rsidR="00ED408F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8CFF907" w14:textId="77777777" w:rsidR="00ED408F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D914CEB" w14:textId="77777777" w:rsidR="00ED408F" w:rsidRPr="001D127B" w:rsidRDefault="00ED408F" w:rsidP="00ED40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FCFB7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700A980" w14:textId="77777777" w:rsidR="00ED408F" w:rsidRPr="00156B9E" w:rsidRDefault="00ED408F" w:rsidP="00ED408F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 xml:space="preserve"> </w:t>
            </w:r>
          </w:p>
          <w:p w14:paraId="76A8FD53" w14:textId="0F735D75" w:rsidR="00ED408F" w:rsidRPr="00156B9E" w:rsidRDefault="00ED408F" w:rsidP="00ED408F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</w:rPr>
              <w:t>540.617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B4340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71FCFE1" w14:textId="77777777" w:rsidR="00ED408F" w:rsidRPr="00902894" w:rsidRDefault="00ED408F" w:rsidP="00ED408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902894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  <w:p w14:paraId="4A76DE94" w14:textId="5FA776F0" w:rsidR="00ED408F" w:rsidRPr="00902894" w:rsidRDefault="004E101F" w:rsidP="00ED408F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902894">
              <w:rPr>
                <w:rFonts w:cs="Times New Roman"/>
                <w:color w:val="000000"/>
                <w:sz w:val="22"/>
                <w:szCs w:val="22"/>
                <w:lang w:val="en-US"/>
              </w:rPr>
              <w:t>698.447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45A690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13B124" w14:textId="77777777" w:rsidR="00ED408F" w:rsidRPr="001D127B" w:rsidRDefault="00ED408F" w:rsidP="00ED408F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27F68DB" w14:textId="77777777" w:rsidR="00ED408F" w:rsidRPr="001D127B" w:rsidRDefault="00ED408F" w:rsidP="00ED40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73BC6E5" w14:textId="77777777" w:rsidTr="00CE1499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8E1528E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5729074C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C09D629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0069BDC9" w14:textId="77777777" w:rsidR="00517237" w:rsidRPr="001B6C7C" w:rsidRDefault="0051723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3A28828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14:paraId="3D4E52F4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D13C9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Ознака</w:t>
            </w:r>
          </w:p>
          <w:p w14:paraId="760D966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на</w:t>
            </w:r>
          </w:p>
          <w:p w14:paraId="024F3CA5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63B84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B60BE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7F44CD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3430A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213366E" w14:textId="77777777" w:rsidTr="00CE1499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B4A10A4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36D2810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A6C867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262E20C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6BCE7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3A09BBE4" w14:textId="77777777" w:rsidR="00517237" w:rsidRPr="001B6C7C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9E8BB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9E20BA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FE6B91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57D85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AFB4D10" w14:textId="77777777" w:rsidTr="00CE1499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BF5FA" w14:textId="77777777" w:rsidR="00517237" w:rsidRPr="001B6C7C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82D65" w14:textId="77777777" w:rsidR="00517237" w:rsidRPr="001B6C7C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250A9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D3C7D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639C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2CA1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7F2B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BE06FF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1F187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3376A" w:rsidRPr="001D127B" w14:paraId="6D0BF4FC" w14:textId="77777777" w:rsidTr="00435EA2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C83249" w14:textId="77777777" w:rsidR="0073376A" w:rsidRPr="001D127B" w:rsidRDefault="0073376A" w:rsidP="0073376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3DDB55" w14:textId="77777777" w:rsidR="0073376A" w:rsidRPr="001D127B" w:rsidRDefault="0073376A" w:rsidP="0073376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142A4A" w14:textId="77777777" w:rsidR="0073376A" w:rsidRPr="001D127B" w:rsidRDefault="0073376A" w:rsidP="0073376A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Горива и масла </w:t>
            </w:r>
          </w:p>
          <w:p w14:paraId="3CA72DA1" w14:textId="77777777" w:rsidR="0073376A" w:rsidRPr="001D127B" w:rsidRDefault="0073376A" w:rsidP="0073376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8E3DAC" w14:textId="77777777" w:rsidR="0073376A" w:rsidRDefault="0073376A" w:rsidP="0073376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FE0D491" w14:textId="77777777" w:rsidR="0073376A" w:rsidRPr="001D127B" w:rsidRDefault="0073376A" w:rsidP="0073376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A7299C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6F40D62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3406A86" w14:textId="22F9FD78" w:rsidR="0073376A" w:rsidRPr="00DC6091" w:rsidRDefault="0073376A" w:rsidP="0073376A">
            <w:pPr>
              <w:tabs>
                <w:tab w:val="center" w:pos="711"/>
                <w:tab w:val="right" w:pos="142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439204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0455655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F0DBB2A" w14:textId="7D001203" w:rsidR="0073376A" w:rsidRPr="00DC6091" w:rsidRDefault="0073376A" w:rsidP="0073376A">
            <w:pPr>
              <w:tabs>
                <w:tab w:val="center" w:pos="711"/>
                <w:tab w:val="right" w:pos="142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D2349E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7396B17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0CE1518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4216E68B" w14:textId="77777777" w:rsidTr="00435EA2">
        <w:trPr>
          <w:trHeight w:val="719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EC25B62" w14:textId="77777777" w:rsidR="00793AE1" w:rsidRPr="001D127B" w:rsidRDefault="00793AE1" w:rsidP="00793AE1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8B7EA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427A" w14:textId="77777777" w:rsidR="00793AE1" w:rsidRDefault="00793AE1" w:rsidP="00793AE1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70A7448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Материјали и ситен инвентар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D8866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6E489" w14:textId="77777777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014740BB" w14:textId="5F3A46FE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b/>
                <w:color w:val="000000"/>
                <w:sz w:val="22"/>
                <w:szCs w:val="22"/>
              </w:rPr>
              <w:t>81.062.051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AE82E" w14:textId="77777777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CF9E090" w14:textId="01A1D7B9" w:rsidR="00793AE1" w:rsidRPr="002B5192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b/>
                <w:color w:val="000000"/>
                <w:sz w:val="22"/>
                <w:szCs w:val="22"/>
              </w:rPr>
              <w:t>8</w:t>
            </w:r>
            <w:r w:rsidR="002B5192"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  <w:t>7.401.314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928CDF6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D725034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157B9BD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6F4CC90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72F00" w14:textId="77777777" w:rsidR="00793AE1" w:rsidRPr="001D127B" w:rsidRDefault="00793AE1" w:rsidP="00793AE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2D7EF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2C9DC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Униформи </w:t>
            </w:r>
          </w:p>
          <w:p w14:paraId="0716D531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D6B3B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77347" w14:textId="0F53A6DE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E3127" w14:textId="77777777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106E27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E5E7E7F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A27AE0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3AA69278" w14:textId="77777777" w:rsidTr="00561CC8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C8834E" w14:textId="77777777" w:rsidR="00793AE1" w:rsidRPr="001D127B" w:rsidRDefault="00793AE1" w:rsidP="00793AE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62340E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73EC82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Обувки</w:t>
            </w:r>
          </w:p>
          <w:p w14:paraId="0E44EE9A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824657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D13A84" w14:textId="70FB54DD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EBBAA" w14:textId="77777777" w:rsidR="00793AE1" w:rsidRPr="00156B9E" w:rsidRDefault="00793AE1" w:rsidP="00793AE1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3216D6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EA304C9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6EFB52D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10AD2923" w14:textId="77777777" w:rsidTr="00561CC8">
        <w:trPr>
          <w:trHeight w:val="848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34DE9A0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7F086567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0272F29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8EC6B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AA2AB60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D955652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5676" w14:textId="77777777" w:rsidR="00793AE1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18AE26E" w14:textId="77777777" w:rsidR="00793AE1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81D6F94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Прехранбени продукти и пијалаци</w:t>
            </w:r>
          </w:p>
          <w:p w14:paraId="0C4E3D89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B7029" w14:textId="77777777" w:rsidR="00793AE1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62AA1FF" w14:textId="77777777" w:rsidR="00793AE1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9589F4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1C581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042B237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9BBC558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7115AF5" w14:textId="238E80E2" w:rsidR="00793AE1" w:rsidRPr="007D5375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2.959.095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B555A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C662A33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66DAB76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857ABE7" w14:textId="3C30872C" w:rsidR="00793AE1" w:rsidRPr="002B5192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 w:rsidR="002B5192">
              <w:rPr>
                <w:sz w:val="22"/>
                <w:szCs w:val="22"/>
                <w:lang w:val="en-US"/>
              </w:rPr>
              <w:t>993.017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66A952F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01EA04DE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9C9757E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1F9463C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FDD53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A9DE5" w14:textId="77777777" w:rsidR="00793AE1" w:rsidRPr="001D127B" w:rsidRDefault="00793AE1" w:rsidP="00793AE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8292B" w14:textId="77777777" w:rsidR="00793AE1" w:rsidRPr="001D127B" w:rsidRDefault="00793AE1" w:rsidP="00793AE1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Лекови</w:t>
            </w:r>
          </w:p>
          <w:p w14:paraId="01D01B56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55503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CCE3C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860937C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ED09359" w14:textId="3C06E506" w:rsidR="00793AE1" w:rsidRPr="00DC609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</w:t>
            </w:r>
            <w:r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725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1A2EF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3C4905B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6E2AB42" w14:textId="0BA517DF" w:rsidR="00793AE1" w:rsidRPr="002B5192" w:rsidRDefault="002B5192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24.118.046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D0BF4B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347828D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968410D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50276D1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534F2" w14:textId="77777777" w:rsidR="00793AE1" w:rsidRPr="001D127B" w:rsidRDefault="00793AE1" w:rsidP="00793AE1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CE55C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47ABCD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6A5DA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7A106" w14:textId="77777777" w:rsidR="00793AE1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69A88B6A" w14:textId="61B90A11" w:rsidR="00793AE1" w:rsidRPr="00DC6091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24.529.130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94325" w14:textId="77777777" w:rsidR="00793AE1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291898E" w14:textId="0A3828D0" w:rsidR="00793AE1" w:rsidRPr="00A529EE" w:rsidRDefault="00A529EE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36.373.274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56DF63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3C4986F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188808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1BC9C698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16241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308FE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CC6A7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Провизија за платен промет и банкарска провизија</w:t>
            </w:r>
          </w:p>
          <w:p w14:paraId="2BCDA7FF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2A560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3E127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AE14AD1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0000FDC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D6641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8F8A4DA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2130998" w14:textId="75D925D8" w:rsidR="00793AE1" w:rsidRPr="00E27053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24.979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3F040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8048D88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1B682C8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1C40D8C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94873FF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B96EA0E" w14:textId="0AD4175A" w:rsidR="00793AE1" w:rsidRPr="001E12AC" w:rsidRDefault="00793AE1" w:rsidP="00793A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A40870">
              <w:rPr>
                <w:sz w:val="22"/>
                <w:szCs w:val="22"/>
                <w:lang w:val="en-US"/>
              </w:rPr>
              <w:t>30.651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9E14EB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69562B3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BF83303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60DAD22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47A28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05F0834" w14:textId="77777777" w:rsidR="00793AE1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8CA8B29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95653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816AFE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Консултантски услуги</w:t>
            </w:r>
          </w:p>
          <w:p w14:paraId="0CF27EFF" w14:textId="77777777" w:rsidR="00793AE1" w:rsidRPr="001D127B" w:rsidRDefault="00793AE1" w:rsidP="00793AE1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(Издатоци за авторски хонорари)</w:t>
            </w:r>
          </w:p>
          <w:p w14:paraId="4DFEC5B1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2F4F6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A5510" w14:textId="77777777" w:rsidR="00793AE1" w:rsidRDefault="00793AE1" w:rsidP="00793AE1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DEE0719" w14:textId="77777777" w:rsidR="00793AE1" w:rsidRPr="00E27053" w:rsidRDefault="00793AE1" w:rsidP="00793AE1">
            <w:pPr>
              <w:jc w:val="right"/>
              <w:rPr>
                <w:lang w:val="en-US"/>
              </w:rPr>
            </w:pPr>
          </w:p>
          <w:p w14:paraId="0F934471" w14:textId="77777777" w:rsidR="00793AE1" w:rsidRPr="00E27053" w:rsidRDefault="00793AE1" w:rsidP="00793AE1">
            <w:pPr>
              <w:jc w:val="right"/>
              <w:rPr>
                <w:lang w:val="en-US"/>
              </w:rPr>
            </w:pPr>
          </w:p>
          <w:p w14:paraId="1FB56E48" w14:textId="77777777" w:rsidR="00793AE1" w:rsidRDefault="00793AE1" w:rsidP="00793AE1">
            <w:pPr>
              <w:jc w:val="right"/>
              <w:rPr>
                <w:lang w:val="en-US"/>
              </w:rPr>
            </w:pPr>
          </w:p>
          <w:p w14:paraId="0E5481B9" w14:textId="77777777" w:rsidR="00793AE1" w:rsidRDefault="00793AE1" w:rsidP="00793AE1">
            <w:pPr>
              <w:jc w:val="right"/>
              <w:rPr>
                <w:lang w:val="en-US"/>
              </w:rPr>
            </w:pPr>
          </w:p>
          <w:p w14:paraId="7D501CA3" w14:textId="5B014735" w:rsidR="00793AE1" w:rsidRPr="007D5375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 w:rsidRPr="007D5375">
              <w:rPr>
                <w:sz w:val="22"/>
                <w:szCs w:val="22"/>
                <w:lang w:val="en-US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78471" w14:textId="77777777" w:rsidR="00793AE1" w:rsidRDefault="00793AE1" w:rsidP="00793AE1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F5093D4" w14:textId="77777777" w:rsidR="00793AE1" w:rsidRPr="00E27053" w:rsidRDefault="00793AE1" w:rsidP="00793AE1">
            <w:pPr>
              <w:jc w:val="right"/>
              <w:rPr>
                <w:lang w:val="en-US"/>
              </w:rPr>
            </w:pPr>
          </w:p>
          <w:p w14:paraId="01440F60" w14:textId="77777777" w:rsidR="00793AE1" w:rsidRPr="00E27053" w:rsidRDefault="00793AE1" w:rsidP="00793AE1">
            <w:pPr>
              <w:jc w:val="right"/>
              <w:rPr>
                <w:lang w:val="en-US"/>
              </w:rPr>
            </w:pPr>
          </w:p>
          <w:p w14:paraId="2B0E83F5" w14:textId="77777777" w:rsidR="00793AE1" w:rsidRDefault="00793AE1" w:rsidP="00793AE1">
            <w:pPr>
              <w:jc w:val="right"/>
              <w:rPr>
                <w:lang w:val="en-US"/>
              </w:rPr>
            </w:pPr>
          </w:p>
          <w:p w14:paraId="66E91CAE" w14:textId="77777777" w:rsidR="00793AE1" w:rsidRDefault="00793AE1" w:rsidP="00793AE1">
            <w:pPr>
              <w:jc w:val="right"/>
              <w:rPr>
                <w:lang w:val="en-US"/>
              </w:rPr>
            </w:pPr>
          </w:p>
          <w:p w14:paraId="17FE19EA" w14:textId="43CD4F28" w:rsidR="00793AE1" w:rsidRPr="007D5375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 w:rsidRPr="007D5375">
              <w:rPr>
                <w:sz w:val="22"/>
                <w:szCs w:val="22"/>
                <w:lang w:val="en-US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34E7F3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AB302C3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07DB022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180C81C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D1F26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60CDC0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C1E32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Осигурување на недвижности и права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4A6BD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FB625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01B70A0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A174CF6" w14:textId="07BC7309" w:rsidR="00793AE1" w:rsidRPr="007D5375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255.662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02460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9B05AC2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D967CD2" w14:textId="178E729F" w:rsidR="00793AE1" w:rsidRPr="0040007B" w:rsidRDefault="0040007B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483.426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3F74E8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A74C26C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C53706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183C49D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B7F05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4A07C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AD7B55" w14:textId="77777777" w:rsidR="00793AE1" w:rsidRPr="001D127B" w:rsidRDefault="00793AE1" w:rsidP="00793AE1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 xml:space="preserve">Плаќања за здравствени организации од Министерството за здравство </w:t>
            </w:r>
          </w:p>
          <w:p w14:paraId="39612DE4" w14:textId="77777777" w:rsidR="00793AE1" w:rsidRPr="001D127B" w:rsidRDefault="00793AE1" w:rsidP="00793AE1">
            <w:pPr>
              <w:pStyle w:val="CommentText"/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A5EA4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D991C" w14:textId="04650986" w:rsidR="00793AE1" w:rsidRPr="004F455E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67B7B6" w14:textId="77777777" w:rsidR="00793AE1" w:rsidRPr="004F455E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FFBA94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A5842E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CC85F8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4D4DA3A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9B9A3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8377B6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943E42" w14:textId="77777777" w:rsidR="00793AE1" w:rsidRPr="001D127B" w:rsidRDefault="00793AE1" w:rsidP="00793AE1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>Здравствени услуги во странство</w:t>
            </w:r>
          </w:p>
          <w:p w14:paraId="58254C35" w14:textId="77777777" w:rsidR="00793AE1" w:rsidRPr="001D127B" w:rsidRDefault="00793AE1" w:rsidP="00793AE1">
            <w:pPr>
              <w:pStyle w:val="CommentText"/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96C1D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E56CB9" w14:textId="12B64AF6" w:rsidR="00793AE1" w:rsidRPr="004F455E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8ED64" w14:textId="77777777" w:rsidR="00793AE1" w:rsidRPr="004F455E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07FCA7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747F04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F39891B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319A891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D2001" w14:textId="77777777" w:rsidR="00793AE1" w:rsidRPr="001D127B" w:rsidRDefault="00793AE1" w:rsidP="00793AE1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119F60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1C1DFC" w14:textId="77777777" w:rsidR="00793AE1" w:rsidRPr="001D127B" w:rsidRDefault="00793AE1" w:rsidP="00793AE1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 xml:space="preserve">IV.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72CE7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5F875" w14:textId="77777777" w:rsidR="00793AE1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0CC3C418" w14:textId="6FC9911E" w:rsidR="00793AE1" w:rsidRPr="00181ECD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860.695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6952D" w14:textId="77777777" w:rsidR="00793AE1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27D5ABA0" w14:textId="55FC93FB" w:rsidR="00793AE1" w:rsidRPr="00CA2740" w:rsidRDefault="00CA2740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844.300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25EF84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962855B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3A2A4D7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7F30BED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A5861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6D41FA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  <w:lang w:val="en-US"/>
              </w:rPr>
              <w:t>426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88EB43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Други оперативни расходи</w:t>
            </w:r>
          </w:p>
          <w:p w14:paraId="47B64234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6AF11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E52E1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DE5CB3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7BDB974" w14:textId="66972C7F" w:rsidR="00793AE1" w:rsidRPr="00E27053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860.695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088F5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212F58D" w14:textId="77777777" w:rsidR="00793AE1" w:rsidRDefault="00793AE1" w:rsidP="00793AE1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C62CDD4" w14:textId="11DC667C" w:rsidR="00793AE1" w:rsidRPr="00CA2740" w:rsidRDefault="00CA2740" w:rsidP="00793AE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844.300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7F3347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DF0EF9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74E3AC1" w14:textId="77777777" w:rsidR="00793AE1" w:rsidRPr="001D127B" w:rsidRDefault="00793AE1" w:rsidP="00793AE1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5905F69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688A4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84AE27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19FF50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V.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45E2E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DD470" w14:textId="2F855889" w:rsidR="00793AE1" w:rsidRPr="006C3DAF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6C3DAF">
              <w:rPr>
                <w:rFonts w:cs="Times New Roman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BC2B3" w14:textId="01272AD0" w:rsidR="00793AE1" w:rsidRPr="00C8314F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6C3DAF">
              <w:rPr>
                <w:rFonts w:cs="Times New Roman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792A29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B535EA1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622A85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32F6556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233F5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2018D2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64E976" w14:textId="77777777" w:rsidR="00793AE1" w:rsidRPr="001D127B" w:rsidRDefault="00793AE1" w:rsidP="00793AE1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Државни награди и одликувања</w:t>
            </w:r>
          </w:p>
          <w:p w14:paraId="135D1E0D" w14:textId="77777777" w:rsidR="00793AE1" w:rsidRPr="001D127B" w:rsidRDefault="00793AE1" w:rsidP="00793AE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68574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A9DD6" w14:textId="77777777" w:rsidR="00793AE1" w:rsidRPr="00E27053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60DC1" w14:textId="77777777" w:rsidR="00793AE1" w:rsidRPr="00E27053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9A9E6D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2BC7213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270F867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93AE1" w:rsidRPr="001D127B" w14:paraId="3A11999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7C715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DD48F9" w14:textId="77777777" w:rsidR="00793AE1" w:rsidRPr="001D127B" w:rsidRDefault="00793AE1" w:rsidP="00793AE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46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5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4531DB" w14:textId="77777777" w:rsidR="00793AE1" w:rsidRPr="001D127B" w:rsidRDefault="00793AE1" w:rsidP="00793AE1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Трошоци по извршни исправи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65748" w14:textId="77777777" w:rsidR="00793AE1" w:rsidRPr="001D127B" w:rsidRDefault="00793AE1" w:rsidP="00793AE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F2BE4" w14:textId="500D589E" w:rsidR="00793AE1" w:rsidRPr="00B1476D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38F49" w14:textId="01EB2830" w:rsidR="00793AE1" w:rsidRPr="00C8314F" w:rsidRDefault="00793AE1" w:rsidP="00793AE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7CCBF8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A9CB07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9DE8E9C" w14:textId="77777777" w:rsidR="00793AE1" w:rsidRPr="001D127B" w:rsidRDefault="00793AE1" w:rsidP="00793AE1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0F1B5321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E020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E1C8D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E40187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VI.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B953F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97FCE" w14:textId="1EF96EE7" w:rsidR="001D22E2" w:rsidRPr="00561CC8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8ED96" w14:textId="77777777" w:rsidR="001D22E2" w:rsidRPr="00561CC8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EF4E9C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DA79C94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22E8E71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BBEEB4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0D6CE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4D710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F70638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Еднократна парична помош и помош во натура</w:t>
            </w:r>
          </w:p>
          <w:p w14:paraId="16B66DE9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335C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2B442" w14:textId="0C45B505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A452E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9CE38F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3D2A383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2D7CC21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801ED9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4BBBE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B31D4D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77CC11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Детски додаток</w:t>
            </w:r>
          </w:p>
          <w:p w14:paraId="2BDC91C0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049F7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B2730E" w14:textId="14AD98CC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4B043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1ABB74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962510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1189B12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790F53A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46A7C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75EC76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  <w:p w14:paraId="5FFD6DC4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68DEA2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Помош за здравствена заштита на растенија и животни</w:t>
            </w:r>
          </w:p>
          <w:p w14:paraId="0A31ABF2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E142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778FE2" w14:textId="35472206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78CAB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3C657A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20DA0B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FDC149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EF0A3C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9033C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CDFF6B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CC97EB" w14:textId="77777777" w:rsidR="001D22E2" w:rsidRPr="001D127B" w:rsidRDefault="001D22E2" w:rsidP="001D22E2">
            <w:pPr>
              <w:pStyle w:val="CommentText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>Исхрана за бездомници и други социјални лица</w:t>
            </w:r>
          </w:p>
          <w:p w14:paraId="18ECE95E" w14:textId="77777777" w:rsidR="001D22E2" w:rsidRPr="001D127B" w:rsidRDefault="001D22E2" w:rsidP="001D22E2">
            <w:pPr>
              <w:pStyle w:val="CommentText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16A34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4296D" w14:textId="31043D8A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620F4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AAE8C4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B05C8D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DB73A8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46C9B4F" w14:textId="77777777" w:rsidTr="00CE1499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0C73E5E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46B05D69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6FC66F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4C084D61" w14:textId="77777777" w:rsidR="00517237" w:rsidRPr="00561CC8" w:rsidRDefault="0051723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58D6F1B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14:paraId="4DEC5C17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F95ACCD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Ознака</w:t>
            </w:r>
          </w:p>
          <w:p w14:paraId="2C133B7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на</w:t>
            </w:r>
          </w:p>
          <w:p w14:paraId="78DE36E6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D057E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F8C15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1ED9BC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693F00B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E1379AD" w14:textId="77777777" w:rsidTr="00CE1499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58ED9DA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44843DA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360033A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5687374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2097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7BD33D9A" w14:textId="77777777" w:rsidR="00517237" w:rsidRPr="00561CC8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F2F82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 xml:space="preserve">Тековна </w:t>
            </w:r>
          </w:p>
          <w:p w14:paraId="7FFE8416" w14:textId="77777777" w:rsidR="00517237" w:rsidRPr="00561CC8" w:rsidRDefault="00517237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1E358E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BF9624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93C018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0C2AF2B" w14:textId="77777777" w:rsidTr="0085775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2FAF54" w14:textId="77777777" w:rsidR="00517237" w:rsidRPr="00561CC8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65D5F3" w14:textId="77777777" w:rsidR="00517237" w:rsidRPr="00561CC8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CD9A1B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9DB495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258980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18D761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0B82F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BAB6E88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BC317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0061BB56" w14:textId="77777777" w:rsidTr="00857754">
        <w:trPr>
          <w:trHeight w:val="522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6F803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55A71" w14:textId="77777777" w:rsidR="0025318F" w:rsidRPr="001D127B" w:rsidRDefault="0025318F" w:rsidP="002531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B623E" w14:textId="77777777" w:rsidR="0025318F" w:rsidRDefault="0025318F" w:rsidP="0025318F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2C4990C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Ѓ. ПРИХОДИ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047DD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94C66" w14:textId="77777777" w:rsidR="0025318F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30F09671" w14:textId="3374DE5D" w:rsidR="0025318F" w:rsidRPr="00435EA2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82DDE" w14:textId="77777777" w:rsidR="0025318F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29455B2" w14:textId="6BCEAADB" w:rsidR="0025318F" w:rsidRPr="004B7121" w:rsidRDefault="004B7121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245.715.787</w:t>
            </w:r>
          </w:p>
        </w:tc>
        <w:tc>
          <w:tcPr>
            <w:tcW w:w="90" w:type="dxa"/>
            <w:tcBorders>
              <w:left w:val="single" w:sz="2" w:space="0" w:color="000000"/>
            </w:tcBorders>
            <w:shd w:val="clear" w:color="auto" w:fill="auto"/>
          </w:tcPr>
          <w:p w14:paraId="1FA86269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9D41A55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902ED97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60677254" w14:textId="77777777" w:rsidTr="00857754">
        <w:tc>
          <w:tcPr>
            <w:tcW w:w="6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C80EC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ABDCB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FF7B9" w14:textId="77777777" w:rsidR="0025318F" w:rsidRPr="001D127B" w:rsidRDefault="0025318F" w:rsidP="0025318F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color w:val="000000"/>
                <w:sz w:val="22"/>
                <w:szCs w:val="22"/>
                <w:lang w:val="en-US"/>
              </w:rPr>
              <w:t>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Такси и надоместоци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F7262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4154F" w14:textId="77777777" w:rsidR="0025318F" w:rsidRPr="00435EA2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24D44" w14:textId="77777777" w:rsidR="0025318F" w:rsidRPr="00435EA2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8B142C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B91E076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65CC7BC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3340CB84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9E43E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615A8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9C70B" w14:textId="77777777" w:rsidR="0025318F" w:rsidRPr="001D127B" w:rsidRDefault="0025318F" w:rsidP="0025318F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Закупнини</w:t>
            </w:r>
          </w:p>
          <w:p w14:paraId="6325B1E2" w14:textId="77777777" w:rsidR="0025318F" w:rsidRPr="001D127B" w:rsidRDefault="0025318F" w:rsidP="0025318F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6107B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30F4F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F0E42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52DB88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BCDD46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E81C3C8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54D0C92D" w14:textId="77777777" w:rsidTr="004A1B82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C4418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D2EF3" w14:textId="77777777" w:rsidR="0025318F" w:rsidRPr="001D127B" w:rsidRDefault="0025318F" w:rsidP="0025318F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EFF23" w14:textId="77777777" w:rsidR="0025318F" w:rsidRPr="001D127B" w:rsidRDefault="0025318F" w:rsidP="0025318F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color w:val="000000"/>
                <w:sz w:val="22"/>
                <w:szCs w:val="22"/>
                <w:lang w:val="en-US"/>
              </w:rPr>
              <w:t>II.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EB9E9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E39C1" w14:textId="77777777" w:rsidR="0025318F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0A28BC6" w14:textId="088A733D" w:rsidR="0025318F" w:rsidRPr="00435EA2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4D5BEC" w14:textId="77777777" w:rsidR="0025318F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3B9F0D83" w14:textId="4FDD123A" w:rsidR="0025318F" w:rsidRPr="00435EA2" w:rsidRDefault="004B7121" w:rsidP="0025318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245.715.787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FD61F86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48435B7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F0D85BF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27C85FE3" w14:textId="77777777" w:rsidTr="004A1B82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2A68D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C5BF2" w14:textId="77777777" w:rsidR="0025318F" w:rsidRPr="001D127B" w:rsidRDefault="0025318F" w:rsidP="0025318F">
            <w:pPr>
              <w:snapToGrid w:val="0"/>
              <w:jc w:val="center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01BE5" w14:textId="77777777" w:rsidR="0025318F" w:rsidRPr="001D127B" w:rsidRDefault="0025318F" w:rsidP="0025318F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Трансфери од Буџетот на Република Македонија</w:t>
            </w:r>
          </w:p>
          <w:p w14:paraId="579AF6E2" w14:textId="77777777" w:rsidR="0025318F" w:rsidRPr="001D127B" w:rsidRDefault="0025318F" w:rsidP="002531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E1C02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C9FB6" w14:textId="77777777" w:rsidR="0025318F" w:rsidRPr="00910A1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</w:pPr>
          </w:p>
          <w:p w14:paraId="2457FD7C" w14:textId="77777777" w:rsidR="0025318F" w:rsidRDefault="0025318F" w:rsidP="0025318F">
            <w:pPr>
              <w:jc w:val="right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  <w:p w14:paraId="6F133199" w14:textId="5EA434E5" w:rsidR="0025318F" w:rsidRPr="00B1476D" w:rsidRDefault="0025318F" w:rsidP="0025318F">
            <w:pPr>
              <w:jc w:val="right"/>
              <w:rPr>
                <w:sz w:val="22"/>
                <w:szCs w:val="22"/>
                <w:lang w:val="en-US"/>
              </w:rPr>
            </w:pPr>
            <w:r w:rsidRPr="00910A1E">
              <w:rPr>
                <w:rFonts w:cs="Times New Roman"/>
                <w:bCs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35CAC" w14:textId="77777777" w:rsidR="0025318F" w:rsidRPr="00910A1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</w:pPr>
          </w:p>
          <w:p w14:paraId="76C5DBD1" w14:textId="77777777" w:rsidR="0025318F" w:rsidRDefault="0025318F" w:rsidP="0025318F">
            <w:pPr>
              <w:jc w:val="right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  <w:p w14:paraId="5EE08088" w14:textId="0121D4DE" w:rsidR="0025318F" w:rsidRPr="004B7121" w:rsidRDefault="004B7121" w:rsidP="0025318F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4B7121"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245.715.787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AFBCBE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E8AEF9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68D5A26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08F1C541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35983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DCC74" w14:textId="77777777" w:rsidR="0025318F" w:rsidRPr="001D127B" w:rsidRDefault="0025318F" w:rsidP="0025318F">
            <w:pPr>
              <w:snapToGrid w:val="0"/>
              <w:jc w:val="center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9847C" w14:textId="77777777" w:rsidR="0025318F" w:rsidRPr="001D127B" w:rsidRDefault="0025318F" w:rsidP="0025318F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Трансфери од буџетите на фондовите </w:t>
            </w:r>
          </w:p>
          <w:p w14:paraId="7FDC7D1B" w14:textId="77777777" w:rsidR="0025318F" w:rsidRPr="001D127B" w:rsidRDefault="0025318F" w:rsidP="0025318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882F3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846DC8" w14:textId="50A9FA2A" w:rsidR="0025318F" w:rsidRPr="004F455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472C4" w14:textId="77777777" w:rsidR="0025318F" w:rsidRPr="004F455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638C44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408D5FB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205F0C1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116A436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8F760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A6F085" w14:textId="77777777" w:rsidR="0025318F" w:rsidRPr="001D127B" w:rsidRDefault="0025318F" w:rsidP="0025318F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660591" w14:textId="77777777" w:rsidR="0025318F" w:rsidRPr="001D127B" w:rsidRDefault="0025318F" w:rsidP="0025318F">
            <w:pPr>
              <w:pStyle w:val="CommentText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Блок дотации на општината по одделни намени</w:t>
            </w:r>
          </w:p>
          <w:p w14:paraId="0BF0710F" w14:textId="77777777" w:rsidR="0025318F" w:rsidRPr="001D127B" w:rsidRDefault="0025318F" w:rsidP="0025318F">
            <w:pPr>
              <w:pStyle w:val="CommentText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DF6B6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E68AD" w14:textId="225382B4" w:rsidR="0025318F" w:rsidRPr="004F455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E29668" w14:textId="77777777" w:rsidR="0025318F" w:rsidRPr="004F455E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B0DA49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B31FCE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0D7C9ED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543E4FB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394E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AB4758" w14:textId="77777777" w:rsidR="0025318F" w:rsidRPr="001D127B" w:rsidRDefault="0025318F" w:rsidP="0025318F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DCC4ED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B764B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5C595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9B0A9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6AFA78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A17947B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5A7DFB7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5318F" w:rsidRPr="001D127B" w14:paraId="5F367CC2" w14:textId="77777777" w:rsidTr="00380FED">
        <w:trPr>
          <w:trHeight w:val="1099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3F577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6CD0F6" w14:textId="77777777" w:rsidR="0025318F" w:rsidRPr="00435EA2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995B97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6AC0" w14:textId="77777777" w:rsidR="0025318F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71B18C0" w14:textId="77777777" w:rsidR="0025318F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5913EC9" w14:textId="77777777" w:rsidR="0025318F" w:rsidRPr="001D127B" w:rsidRDefault="0025318F" w:rsidP="0025318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9F8D9" w14:textId="77777777" w:rsidR="0025318F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775C8547" w14:textId="77777777" w:rsidR="0025318F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371FD17" w14:textId="77777777" w:rsidR="0025318F" w:rsidRPr="00910A1E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  <w:p w14:paraId="4AA41AD6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66DC5" w14:textId="77777777" w:rsidR="0025318F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FCDD2DE" w14:textId="77777777" w:rsidR="0025318F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61F603F" w14:textId="562A7C76" w:rsidR="0025318F" w:rsidRPr="00910A1E" w:rsidRDefault="0025318F" w:rsidP="0025318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F322C0">
              <w:rPr>
                <w:rFonts w:cs="Times New Roman"/>
                <w:color w:val="000000"/>
                <w:sz w:val="22"/>
                <w:szCs w:val="22"/>
                <w:lang w:val="en-US"/>
              </w:rPr>
              <w:t>19</w:t>
            </w:r>
          </w:p>
          <w:p w14:paraId="1CBC234F" w14:textId="77777777" w:rsidR="0025318F" w:rsidRPr="001D127B" w:rsidRDefault="0025318F" w:rsidP="0025318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A3600B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A877BD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0065D50" w14:textId="77777777" w:rsidR="0025318F" w:rsidRPr="001D127B" w:rsidRDefault="0025318F" w:rsidP="0025318F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485D0F3E" w14:textId="77777777" w:rsidR="0022465B" w:rsidRPr="001D127B" w:rsidRDefault="0022465B">
      <w:pPr>
        <w:jc w:val="both"/>
        <w:rPr>
          <w:rFonts w:cs="Times New Roman"/>
          <w:color w:val="000000"/>
          <w:sz w:val="22"/>
          <w:szCs w:val="22"/>
        </w:rPr>
      </w:pPr>
    </w:p>
    <w:p w14:paraId="351EA586" w14:textId="77777777" w:rsidR="0022465B" w:rsidRPr="001D127B" w:rsidRDefault="0022465B">
      <w:pPr>
        <w:jc w:val="both"/>
        <w:rPr>
          <w:rFonts w:cs="Times New Roman"/>
          <w:color w:val="000000"/>
          <w:sz w:val="22"/>
          <w:szCs w:val="22"/>
        </w:rPr>
      </w:pPr>
    </w:p>
    <w:p w14:paraId="73C0E403" w14:textId="77777777" w:rsidR="0022465B" w:rsidRPr="001D127B" w:rsidRDefault="0022465B">
      <w:pPr>
        <w:ind w:left="720" w:firstLine="720"/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22465B" w:rsidRPr="001D127B" w14:paraId="7119588F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49F83B3A" w14:textId="77777777" w:rsidR="0022465B" w:rsidRPr="004A1B82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FF41557" w14:textId="4E94102C" w:rsidR="00C80535" w:rsidRPr="004A1B82" w:rsidRDefault="005038B1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  <w:r w:rsidRPr="004A1B82">
              <w:rPr>
                <w:rFonts w:cs="Times New Roman"/>
                <w:color w:val="000000"/>
                <w:sz w:val="22"/>
                <w:szCs w:val="22"/>
              </w:rPr>
              <w:t xml:space="preserve">Во </w:t>
            </w:r>
            <w:r w:rsidR="00C80535" w:rsidRPr="004A1B82">
              <w:rPr>
                <w:rFonts w:cs="Times New Roman"/>
                <w:color w:val="000000"/>
                <w:sz w:val="22"/>
                <w:szCs w:val="22"/>
              </w:rPr>
              <w:t xml:space="preserve"> Скопје    </w:t>
            </w:r>
          </w:p>
          <w:p w14:paraId="2938AD57" w14:textId="77777777" w:rsidR="00C80535" w:rsidRPr="004A1B82" w:rsidRDefault="00C80535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0189B33" w14:textId="75F8D73E" w:rsidR="0022465B" w:rsidRPr="004A1B82" w:rsidRDefault="005038B1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  <w:r w:rsidRPr="004A1B82">
              <w:rPr>
                <w:rFonts w:cs="Times New Roman"/>
                <w:color w:val="000000"/>
                <w:sz w:val="22"/>
                <w:szCs w:val="22"/>
              </w:rPr>
              <w:t>На ден _</w:t>
            </w:r>
            <w:r w:rsidR="004A1B82" w:rsidRPr="004A1B82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FF3EE9">
              <w:rPr>
                <w:rFonts w:cs="Times New Roman"/>
                <w:color w:val="000000"/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  <w:r w:rsidR="004A1B82" w:rsidRPr="004A1B82">
              <w:rPr>
                <w:rFonts w:cs="Times New Roman"/>
                <w:color w:val="000000"/>
                <w:sz w:val="22"/>
                <w:szCs w:val="22"/>
                <w:lang w:val="en-US"/>
              </w:rPr>
              <w:t>.02.2025</w:t>
            </w:r>
          </w:p>
        </w:tc>
        <w:tc>
          <w:tcPr>
            <w:tcW w:w="3880" w:type="dxa"/>
            <w:shd w:val="clear" w:color="auto" w:fill="auto"/>
          </w:tcPr>
          <w:p w14:paraId="5B06DDED" w14:textId="77777777" w:rsidR="0022465B" w:rsidRPr="004A1B82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17CA43E" w14:textId="77777777" w:rsidR="0022465B" w:rsidRPr="004A1B82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A1B82">
              <w:rPr>
                <w:rFonts w:cs="Times New Roman"/>
                <w:color w:val="000000"/>
                <w:sz w:val="22"/>
                <w:szCs w:val="22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15B59B85" w14:textId="77777777" w:rsidR="0022465B" w:rsidRPr="004A1B82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31BEB3F" w14:textId="77777777" w:rsidR="0022465B" w:rsidRPr="004A1B82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A1B82">
              <w:rPr>
                <w:rFonts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111CB6FE" w14:textId="77777777" w:rsidR="0022465B" w:rsidRPr="004A1B82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5A4DF5B" w14:textId="77777777" w:rsidR="0022465B" w:rsidRPr="004A1B82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eastAsia="StobiSerif Regular" w:cs="Times New Roman"/>
                <w:color w:val="000000"/>
                <w:sz w:val="22"/>
                <w:szCs w:val="22"/>
                <w:lang w:val="en-US"/>
              </w:rPr>
            </w:pPr>
            <w:r w:rsidRPr="004A1B82">
              <w:rPr>
                <w:rFonts w:cs="Times New Roman"/>
                <w:color w:val="000000"/>
                <w:sz w:val="22"/>
                <w:szCs w:val="22"/>
              </w:rPr>
              <w:t>Одговорно лице</w:t>
            </w:r>
            <w:r w:rsidRPr="004A1B82">
              <w:rPr>
                <w:rFonts w:eastAsia="StobiSerif Regular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467501F" w14:textId="6BB1CD1B" w:rsidR="0022465B" w:rsidRPr="001D22E2" w:rsidRDefault="005038B1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                                  </w:t>
      </w:r>
      <w:r w:rsidRPr="001D127B">
        <w:rPr>
          <w:rFonts w:cs="Times New Roman"/>
          <w:color w:val="000000"/>
          <w:sz w:val="22"/>
          <w:szCs w:val="22"/>
          <w:lang w:val="en-US"/>
        </w:rPr>
        <w:t xml:space="preserve">_________________________              </w:t>
      </w:r>
      <w:r w:rsidR="00E44F26">
        <w:rPr>
          <w:rFonts w:cs="Times New Roman"/>
          <w:color w:val="000000"/>
          <w:sz w:val="22"/>
          <w:szCs w:val="22"/>
          <w:lang w:val="en-US"/>
        </w:rPr>
        <w:t xml:space="preserve">              </w:t>
      </w:r>
      <w:r w:rsidR="00764AC8">
        <w:rPr>
          <w:rFonts w:cs="Times New Roman"/>
          <w:color w:val="000000"/>
          <w:sz w:val="22"/>
          <w:szCs w:val="22"/>
          <w:lang w:val="en-US"/>
        </w:rPr>
        <w:t xml:space="preserve">                      </w:t>
      </w:r>
      <w:r w:rsidR="00C80535">
        <w:rPr>
          <w:rFonts w:cs="Times New Roman"/>
          <w:color w:val="000000"/>
          <w:sz w:val="22"/>
          <w:szCs w:val="22"/>
        </w:rPr>
        <w:t xml:space="preserve">   </w:t>
      </w:r>
    </w:p>
    <w:p w14:paraId="3A799DF0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66ACD095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0ECAE083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22465B" w:rsidRPr="001D127B" w14:paraId="4A187C30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813C926" w14:textId="77777777" w:rsidR="0022465B" w:rsidRPr="001D127B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1D127B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22465B" w:rsidRPr="001D127B" w14:paraId="30EC0346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8611EEC" w14:textId="77777777" w:rsidR="0022465B" w:rsidRPr="001D127B" w:rsidRDefault="0022465B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22465B" w:rsidRPr="001D127B" w14:paraId="4E2F1CAB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9466F77" w14:textId="77777777" w:rsidR="0022465B" w:rsidRPr="001D127B" w:rsidRDefault="0022465B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22465B" w:rsidRPr="001D127B" w14:paraId="3E574E31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06BB04E" w14:textId="77777777" w:rsidR="0022465B" w:rsidRPr="001D127B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365F8DF0" w14:textId="77777777" w:rsidR="0022465B" w:rsidRDefault="0022465B"/>
    <w:p w14:paraId="0AD4F0DB" w14:textId="77777777" w:rsidR="0022465B" w:rsidRDefault="0022465B">
      <w:pPr>
        <w:rPr>
          <w:color w:val="000000"/>
          <w:sz w:val="20"/>
          <w:szCs w:val="20"/>
        </w:rPr>
      </w:pPr>
    </w:p>
    <w:p w14:paraId="2628ABAC" w14:textId="77777777" w:rsidR="0022465B" w:rsidRDefault="0022465B">
      <w:pPr>
        <w:rPr>
          <w:color w:val="000000"/>
          <w:sz w:val="20"/>
          <w:szCs w:val="20"/>
        </w:rPr>
      </w:pPr>
    </w:p>
    <w:p w14:paraId="014E9C1C" w14:textId="77777777" w:rsidR="005038B1" w:rsidRDefault="005038B1"/>
    <w:sectPr w:rsidR="005038B1" w:rsidSect="005D76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D996" w14:textId="77777777" w:rsidR="00323E14" w:rsidRDefault="00323E14">
      <w:r>
        <w:separator/>
      </w:r>
    </w:p>
  </w:endnote>
  <w:endnote w:type="continuationSeparator" w:id="0">
    <w:p w14:paraId="230E24B2" w14:textId="77777777" w:rsidR="00323E14" w:rsidRDefault="0032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1791" w14:textId="77777777" w:rsidR="00323E14" w:rsidRDefault="00323E14">
      <w:r>
        <w:separator/>
      </w:r>
    </w:p>
  </w:footnote>
  <w:footnote w:type="continuationSeparator" w:id="0">
    <w:p w14:paraId="32F0B51B" w14:textId="77777777" w:rsidR="00323E14" w:rsidRDefault="00323E14">
      <w:r>
        <w:continuationSeparator/>
      </w:r>
    </w:p>
  </w:footnote>
  <w:footnote w:id="1">
    <w:p w14:paraId="6001C67F" w14:textId="77777777" w:rsidR="004A1B82" w:rsidRPr="001D127B" w:rsidRDefault="004A1B82">
      <w:pPr>
        <w:jc w:val="both"/>
        <w:rPr>
          <w:rFonts w:cs="Times New Roman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eastAsia="Arial" w:cs="Times New Roman"/>
          <w:color w:val="000000"/>
          <w:sz w:val="22"/>
          <w:szCs w:val="22"/>
        </w:rPr>
        <w:tab/>
        <w:t xml:space="preserve"> T</w:t>
      </w:r>
      <w:r w:rsidRPr="001D127B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1D127B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3F28EE53" w14:textId="77777777" w:rsidR="004A1B82" w:rsidRPr="001D127B" w:rsidRDefault="004A1B82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1D127B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204BB295" w14:textId="77777777" w:rsidR="004A1B82" w:rsidRPr="001D127B" w:rsidRDefault="004A1B82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130EBC19" w14:textId="77777777" w:rsidR="004A1B82" w:rsidRPr="001D127B" w:rsidRDefault="004A1B82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3429E"/>
    <w:rsid w:val="00062612"/>
    <w:rsid w:val="00081880"/>
    <w:rsid w:val="000D3649"/>
    <w:rsid w:val="000D3699"/>
    <w:rsid w:val="000E11DB"/>
    <w:rsid w:val="000E7BC2"/>
    <w:rsid w:val="00112029"/>
    <w:rsid w:val="0012083F"/>
    <w:rsid w:val="00132C6A"/>
    <w:rsid w:val="0013600C"/>
    <w:rsid w:val="00137EFD"/>
    <w:rsid w:val="00140825"/>
    <w:rsid w:val="00151B32"/>
    <w:rsid w:val="00156B9E"/>
    <w:rsid w:val="0016599E"/>
    <w:rsid w:val="00181ECD"/>
    <w:rsid w:val="0019180E"/>
    <w:rsid w:val="00195E00"/>
    <w:rsid w:val="001B229A"/>
    <w:rsid w:val="001B6C7C"/>
    <w:rsid w:val="001D127B"/>
    <w:rsid w:val="001D22E2"/>
    <w:rsid w:val="001D65AC"/>
    <w:rsid w:val="001E12AC"/>
    <w:rsid w:val="001E3D56"/>
    <w:rsid w:val="001E4F19"/>
    <w:rsid w:val="001E52E1"/>
    <w:rsid w:val="001E75C7"/>
    <w:rsid w:val="001F5E18"/>
    <w:rsid w:val="0022465B"/>
    <w:rsid w:val="0023063D"/>
    <w:rsid w:val="002345F5"/>
    <w:rsid w:val="002524E4"/>
    <w:rsid w:val="0025318F"/>
    <w:rsid w:val="002840F7"/>
    <w:rsid w:val="0028648A"/>
    <w:rsid w:val="00286E1A"/>
    <w:rsid w:val="002B5192"/>
    <w:rsid w:val="002E140F"/>
    <w:rsid w:val="0032158B"/>
    <w:rsid w:val="00323E14"/>
    <w:rsid w:val="003657D0"/>
    <w:rsid w:val="003809AC"/>
    <w:rsid w:val="00380FED"/>
    <w:rsid w:val="003841C7"/>
    <w:rsid w:val="00387572"/>
    <w:rsid w:val="003B74B6"/>
    <w:rsid w:val="003E116E"/>
    <w:rsid w:val="003F080F"/>
    <w:rsid w:val="0040007B"/>
    <w:rsid w:val="00411F21"/>
    <w:rsid w:val="004174B1"/>
    <w:rsid w:val="00435EA2"/>
    <w:rsid w:val="00460F9F"/>
    <w:rsid w:val="00465ECD"/>
    <w:rsid w:val="00467EEC"/>
    <w:rsid w:val="00470F19"/>
    <w:rsid w:val="00475450"/>
    <w:rsid w:val="0047640D"/>
    <w:rsid w:val="004A1B82"/>
    <w:rsid w:val="004A499B"/>
    <w:rsid w:val="004B7121"/>
    <w:rsid w:val="004D5632"/>
    <w:rsid w:val="004E101F"/>
    <w:rsid w:val="004F455E"/>
    <w:rsid w:val="005038B1"/>
    <w:rsid w:val="005112DB"/>
    <w:rsid w:val="00517237"/>
    <w:rsid w:val="00543E76"/>
    <w:rsid w:val="00552D01"/>
    <w:rsid w:val="00561CC8"/>
    <w:rsid w:val="005664D6"/>
    <w:rsid w:val="0056783C"/>
    <w:rsid w:val="005763BD"/>
    <w:rsid w:val="005911AC"/>
    <w:rsid w:val="005D4114"/>
    <w:rsid w:val="005D769A"/>
    <w:rsid w:val="005E1FCA"/>
    <w:rsid w:val="0061777D"/>
    <w:rsid w:val="006527FF"/>
    <w:rsid w:val="00654EAF"/>
    <w:rsid w:val="006670F5"/>
    <w:rsid w:val="006776A0"/>
    <w:rsid w:val="0069365F"/>
    <w:rsid w:val="006A5D7A"/>
    <w:rsid w:val="006B2DA8"/>
    <w:rsid w:val="006C3DAF"/>
    <w:rsid w:val="006F00AF"/>
    <w:rsid w:val="006F1162"/>
    <w:rsid w:val="00724115"/>
    <w:rsid w:val="00724402"/>
    <w:rsid w:val="00725595"/>
    <w:rsid w:val="0073376A"/>
    <w:rsid w:val="00764AC8"/>
    <w:rsid w:val="00793AE1"/>
    <w:rsid w:val="007C406E"/>
    <w:rsid w:val="007C67C4"/>
    <w:rsid w:val="007D421A"/>
    <w:rsid w:val="007D5375"/>
    <w:rsid w:val="007D7916"/>
    <w:rsid w:val="007F28E1"/>
    <w:rsid w:val="008361AC"/>
    <w:rsid w:val="00857754"/>
    <w:rsid w:val="00861FC9"/>
    <w:rsid w:val="0087172D"/>
    <w:rsid w:val="008746EC"/>
    <w:rsid w:val="0089483E"/>
    <w:rsid w:val="008B098A"/>
    <w:rsid w:val="008C1BB3"/>
    <w:rsid w:val="008C74E3"/>
    <w:rsid w:val="00902825"/>
    <w:rsid w:val="00902894"/>
    <w:rsid w:val="00910A1E"/>
    <w:rsid w:val="00913490"/>
    <w:rsid w:val="009347CB"/>
    <w:rsid w:val="00977E2F"/>
    <w:rsid w:val="00981C15"/>
    <w:rsid w:val="0098264E"/>
    <w:rsid w:val="00985D87"/>
    <w:rsid w:val="00993006"/>
    <w:rsid w:val="009A1EBA"/>
    <w:rsid w:val="009A6F39"/>
    <w:rsid w:val="009B4243"/>
    <w:rsid w:val="009C2345"/>
    <w:rsid w:val="009D44F0"/>
    <w:rsid w:val="009F608D"/>
    <w:rsid w:val="00A13A01"/>
    <w:rsid w:val="00A20AF5"/>
    <w:rsid w:val="00A20F20"/>
    <w:rsid w:val="00A33F5B"/>
    <w:rsid w:val="00A40870"/>
    <w:rsid w:val="00A50D32"/>
    <w:rsid w:val="00A529EE"/>
    <w:rsid w:val="00A76275"/>
    <w:rsid w:val="00A777DA"/>
    <w:rsid w:val="00A778F2"/>
    <w:rsid w:val="00AC672C"/>
    <w:rsid w:val="00AC68F0"/>
    <w:rsid w:val="00AD2BE6"/>
    <w:rsid w:val="00AD5994"/>
    <w:rsid w:val="00B1476D"/>
    <w:rsid w:val="00B166BD"/>
    <w:rsid w:val="00B25C98"/>
    <w:rsid w:val="00B36EAB"/>
    <w:rsid w:val="00B5659E"/>
    <w:rsid w:val="00B75BA4"/>
    <w:rsid w:val="00B822F8"/>
    <w:rsid w:val="00BA10A7"/>
    <w:rsid w:val="00BC4093"/>
    <w:rsid w:val="00BD3AE7"/>
    <w:rsid w:val="00BD5FA5"/>
    <w:rsid w:val="00BE4714"/>
    <w:rsid w:val="00BE6F62"/>
    <w:rsid w:val="00BE7D3C"/>
    <w:rsid w:val="00C2136D"/>
    <w:rsid w:val="00C43CC9"/>
    <w:rsid w:val="00C46864"/>
    <w:rsid w:val="00C56F28"/>
    <w:rsid w:val="00C71E40"/>
    <w:rsid w:val="00C72E62"/>
    <w:rsid w:val="00C80535"/>
    <w:rsid w:val="00C8314F"/>
    <w:rsid w:val="00CA2740"/>
    <w:rsid w:val="00CA4289"/>
    <w:rsid w:val="00CA7BE0"/>
    <w:rsid w:val="00CD5CA9"/>
    <w:rsid w:val="00CE1499"/>
    <w:rsid w:val="00CF0A90"/>
    <w:rsid w:val="00D10149"/>
    <w:rsid w:val="00D42FBE"/>
    <w:rsid w:val="00D72BA4"/>
    <w:rsid w:val="00D80DC1"/>
    <w:rsid w:val="00DA235E"/>
    <w:rsid w:val="00DC6091"/>
    <w:rsid w:val="00DF230B"/>
    <w:rsid w:val="00DF5CC7"/>
    <w:rsid w:val="00E02A9A"/>
    <w:rsid w:val="00E210FF"/>
    <w:rsid w:val="00E24262"/>
    <w:rsid w:val="00E2455A"/>
    <w:rsid w:val="00E27053"/>
    <w:rsid w:val="00E32AD2"/>
    <w:rsid w:val="00E44F26"/>
    <w:rsid w:val="00E5434F"/>
    <w:rsid w:val="00E54863"/>
    <w:rsid w:val="00E560BF"/>
    <w:rsid w:val="00E70168"/>
    <w:rsid w:val="00E812BD"/>
    <w:rsid w:val="00E93AA8"/>
    <w:rsid w:val="00EA070A"/>
    <w:rsid w:val="00EA13BC"/>
    <w:rsid w:val="00EB6495"/>
    <w:rsid w:val="00ED04B0"/>
    <w:rsid w:val="00ED408F"/>
    <w:rsid w:val="00ED6911"/>
    <w:rsid w:val="00F123E6"/>
    <w:rsid w:val="00F22CF3"/>
    <w:rsid w:val="00F322C0"/>
    <w:rsid w:val="00F33106"/>
    <w:rsid w:val="00F41085"/>
    <w:rsid w:val="00F431A0"/>
    <w:rsid w:val="00F46DE6"/>
    <w:rsid w:val="00F55F91"/>
    <w:rsid w:val="00F71160"/>
    <w:rsid w:val="00F86702"/>
    <w:rsid w:val="00FA696B"/>
    <w:rsid w:val="00FB2507"/>
    <w:rsid w:val="00FB7AA7"/>
    <w:rsid w:val="00FD6305"/>
    <w:rsid w:val="00FE2B69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4A804"/>
  <w15:docId w15:val="{60B02540-FA0F-4479-8D9C-E8D2061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BA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BA4"/>
  </w:style>
  <w:style w:type="character" w:customStyle="1" w:styleId="WW-Absatz-Standardschriftart">
    <w:name w:val="WW-Absatz-Standardschriftart"/>
    <w:rsid w:val="00B75BA4"/>
  </w:style>
  <w:style w:type="character" w:customStyle="1" w:styleId="WW-Absatz-Standardschriftart1">
    <w:name w:val="WW-Absatz-Standardschriftart1"/>
    <w:rsid w:val="00B75BA4"/>
  </w:style>
  <w:style w:type="character" w:customStyle="1" w:styleId="WW-Absatz-Standardschriftart11">
    <w:name w:val="WW-Absatz-Standardschriftart11"/>
    <w:rsid w:val="00B75BA4"/>
  </w:style>
  <w:style w:type="character" w:customStyle="1" w:styleId="WW-Absatz-Standardschriftart111">
    <w:name w:val="WW-Absatz-Standardschriftart111"/>
    <w:rsid w:val="00B75BA4"/>
  </w:style>
  <w:style w:type="character" w:customStyle="1" w:styleId="WW-Absatz-Standardschriftart1111">
    <w:name w:val="WW-Absatz-Standardschriftart1111"/>
    <w:rsid w:val="00B75BA4"/>
  </w:style>
  <w:style w:type="character" w:customStyle="1" w:styleId="WW-Absatz-Standardschriftart11111">
    <w:name w:val="WW-Absatz-Standardschriftart11111"/>
    <w:rsid w:val="00B75BA4"/>
  </w:style>
  <w:style w:type="character" w:customStyle="1" w:styleId="WW-Absatz-Standardschriftart111111">
    <w:name w:val="WW-Absatz-Standardschriftart111111"/>
    <w:rsid w:val="00B75BA4"/>
  </w:style>
  <w:style w:type="character" w:customStyle="1" w:styleId="WW-Absatz-Standardschriftart1111111">
    <w:name w:val="WW-Absatz-Standardschriftart1111111"/>
    <w:rsid w:val="00B75BA4"/>
  </w:style>
  <w:style w:type="character" w:customStyle="1" w:styleId="FootnoteCharacters">
    <w:name w:val="Footnote Characters"/>
    <w:rsid w:val="00B75BA4"/>
  </w:style>
  <w:style w:type="character" w:styleId="FootnoteReference">
    <w:name w:val="footnote reference"/>
    <w:rsid w:val="00B75BA4"/>
    <w:rPr>
      <w:vertAlign w:val="superscript"/>
    </w:rPr>
  </w:style>
  <w:style w:type="character" w:styleId="EndnoteReference">
    <w:name w:val="endnote reference"/>
    <w:rsid w:val="00B75BA4"/>
    <w:rPr>
      <w:vertAlign w:val="superscript"/>
    </w:rPr>
  </w:style>
  <w:style w:type="character" w:customStyle="1" w:styleId="EndnoteCharacters">
    <w:name w:val="Endnote Characters"/>
    <w:rsid w:val="00B75BA4"/>
  </w:style>
  <w:style w:type="paragraph" w:customStyle="1" w:styleId="Heading">
    <w:name w:val="Heading"/>
    <w:basedOn w:val="Normal"/>
    <w:next w:val="BodyText"/>
    <w:rsid w:val="00B75B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75BA4"/>
    <w:pPr>
      <w:spacing w:after="120"/>
    </w:pPr>
  </w:style>
  <w:style w:type="paragraph" w:styleId="List">
    <w:name w:val="List"/>
    <w:basedOn w:val="BodyText"/>
    <w:rsid w:val="00B75BA4"/>
  </w:style>
  <w:style w:type="paragraph" w:styleId="Caption">
    <w:name w:val="caption"/>
    <w:basedOn w:val="Normal"/>
    <w:qFormat/>
    <w:rsid w:val="00B75B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75BA4"/>
    <w:pPr>
      <w:suppressLineNumbers/>
    </w:pPr>
  </w:style>
  <w:style w:type="paragraph" w:customStyle="1" w:styleId="TableContents">
    <w:name w:val="Table Contents"/>
    <w:basedOn w:val="Normal"/>
    <w:rsid w:val="00B75BA4"/>
    <w:pPr>
      <w:suppressLineNumbers/>
    </w:pPr>
  </w:style>
  <w:style w:type="paragraph" w:styleId="CommentText">
    <w:name w:val="annotation text"/>
    <w:basedOn w:val="Normal"/>
    <w:rsid w:val="00B75BA4"/>
    <w:rPr>
      <w:sz w:val="20"/>
      <w:szCs w:val="20"/>
    </w:rPr>
  </w:style>
  <w:style w:type="paragraph" w:styleId="BodyText2">
    <w:name w:val="Body Text 2"/>
    <w:basedOn w:val="Normal"/>
    <w:rsid w:val="00B75BA4"/>
    <w:pPr>
      <w:spacing w:after="120" w:line="480" w:lineRule="auto"/>
    </w:pPr>
  </w:style>
  <w:style w:type="paragraph" w:customStyle="1" w:styleId="IASBNormal">
    <w:name w:val="IASB Normal"/>
    <w:rsid w:val="00B75BA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75BA4"/>
    <w:pPr>
      <w:jc w:val="center"/>
    </w:pPr>
    <w:rPr>
      <w:b/>
      <w:bCs/>
    </w:rPr>
  </w:style>
  <w:style w:type="paragraph" w:styleId="FootnoteText">
    <w:name w:val="footnote text"/>
    <w:basedOn w:val="Normal"/>
    <w:rsid w:val="00B75BA4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1D22E2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B37C1-5515-41D8-B931-05AD3454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75</cp:revision>
  <cp:lastPrinted>2016-02-22T11:57:00Z</cp:lastPrinted>
  <dcterms:created xsi:type="dcterms:W3CDTF">2018-02-19T12:14:00Z</dcterms:created>
  <dcterms:modified xsi:type="dcterms:W3CDTF">2025-02-19T12:22:00Z</dcterms:modified>
</cp:coreProperties>
</file>