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6F7A" w14:textId="77777777" w:rsidR="00180D9D" w:rsidRPr="002021B7" w:rsidRDefault="005038B1">
      <w:pPr>
        <w:spacing w:line="100" w:lineRule="atLeast"/>
        <w:rPr>
          <w:rFonts w:cs="Times New Roman"/>
        </w:rPr>
      </w:pPr>
      <w:r w:rsidRPr="002021B7">
        <w:rPr>
          <w:rFonts w:eastAsia="Times New Roman" w:cs="Times New Roman"/>
          <w:sz w:val="22"/>
          <w:szCs w:val="22"/>
          <w:lang w:eastAsia="ar-SA"/>
        </w:rPr>
        <w:t xml:space="preserve">Образец „ДЕ“      </w:t>
      </w:r>
      <w:r w:rsidRPr="002021B7">
        <w:rPr>
          <w:rFonts w:eastAsia="Times New Roman" w:cs="Times New Roman"/>
          <w:lang w:eastAsia="ar-SA"/>
        </w:rPr>
        <w:t xml:space="preserve">  </w:t>
      </w:r>
    </w:p>
    <w:tbl>
      <w:tblPr>
        <w:tblW w:w="11221" w:type="dxa"/>
        <w:tblInd w:w="-440" w:type="dxa"/>
        <w:tblLayout w:type="fixed"/>
        <w:tblLook w:val="0000" w:firstRow="0" w:lastRow="0" w:firstColumn="0" w:lastColumn="0" w:noHBand="0" w:noVBand="0"/>
      </w:tblPr>
      <w:tblGrid>
        <w:gridCol w:w="236"/>
        <w:gridCol w:w="121"/>
        <w:gridCol w:w="201"/>
        <w:gridCol w:w="152"/>
        <w:gridCol w:w="171"/>
        <w:gridCol w:w="182"/>
        <w:gridCol w:w="141"/>
        <w:gridCol w:w="212"/>
        <w:gridCol w:w="43"/>
        <w:gridCol w:w="310"/>
        <w:gridCol w:w="291"/>
        <w:gridCol w:w="62"/>
        <w:gridCol w:w="262"/>
        <w:gridCol w:w="91"/>
        <w:gridCol w:w="233"/>
        <w:gridCol w:w="119"/>
        <w:gridCol w:w="205"/>
        <w:gridCol w:w="147"/>
        <w:gridCol w:w="177"/>
        <w:gridCol w:w="175"/>
        <w:gridCol w:w="236"/>
        <w:gridCol w:w="138"/>
        <w:gridCol w:w="257"/>
        <w:gridCol w:w="98"/>
        <w:gridCol w:w="157"/>
        <w:gridCol w:w="215"/>
        <w:gridCol w:w="194"/>
        <w:gridCol w:w="159"/>
        <w:gridCol w:w="236"/>
        <w:gridCol w:w="119"/>
        <w:gridCol w:w="288"/>
        <w:gridCol w:w="81"/>
        <w:gridCol w:w="314"/>
        <w:gridCol w:w="43"/>
        <w:gridCol w:w="332"/>
        <w:gridCol w:w="43"/>
        <w:gridCol w:w="322"/>
        <w:gridCol w:w="80"/>
        <w:gridCol w:w="274"/>
        <w:gridCol w:w="121"/>
        <w:gridCol w:w="236"/>
        <w:gridCol w:w="159"/>
        <w:gridCol w:w="197"/>
        <w:gridCol w:w="198"/>
        <w:gridCol w:w="158"/>
        <w:gridCol w:w="237"/>
        <w:gridCol w:w="119"/>
        <w:gridCol w:w="276"/>
        <w:gridCol w:w="80"/>
        <w:gridCol w:w="315"/>
        <w:gridCol w:w="43"/>
        <w:gridCol w:w="330"/>
        <w:gridCol w:w="45"/>
        <w:gridCol w:w="311"/>
        <w:gridCol w:w="84"/>
        <w:gridCol w:w="416"/>
        <w:gridCol w:w="13"/>
        <w:gridCol w:w="766"/>
      </w:tblGrid>
      <w:tr w:rsidR="00180D9D" w:rsidRPr="002021B7" w14:paraId="4E38FFD3" w14:textId="77777777" w:rsidTr="00505F40"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36D669B2" w14:textId="77777777" w:rsidR="00180D9D" w:rsidRPr="002021B7" w:rsidRDefault="00180D9D">
            <w:pPr>
              <w:snapToGrid w:val="0"/>
              <w:jc w:val="both"/>
              <w:rPr>
                <w:rFonts w:cs="Times New Roman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AA1AB5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073785C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8149E60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A0CBCB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65B08B6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0E1B15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2D5DEB5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0719548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71CD5BB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3978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8E43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7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7170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453B183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71E056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14:paraId="25C2E69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4E6F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DE088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5CBA7D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40F27BD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318571F9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7721DE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FF1BC20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17CADA9D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5C317B58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</w:tcPr>
          <w:p w14:paraId="7155D5A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04F25D1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0E9BA6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01A00D9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7435C7A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80D9D" w:rsidRPr="002021B7" w14:paraId="5E7E6FDB" w14:textId="77777777" w:rsidTr="00505F40">
        <w:trPr>
          <w:trHeight w:val="638"/>
        </w:trPr>
        <w:tc>
          <w:tcPr>
            <w:tcW w:w="357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BBB22D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553435C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EFFB217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425FE8E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7477E4B9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368E8D7C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3" w:type="dxa"/>
            <w:gridSpan w:val="2"/>
            <w:shd w:val="clear" w:color="auto" w:fill="auto"/>
          </w:tcPr>
          <w:p w14:paraId="15D6A6B1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66C58334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424756D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2" w:type="dxa"/>
            <w:gridSpan w:val="2"/>
            <w:shd w:val="clear" w:color="auto" w:fill="auto"/>
          </w:tcPr>
          <w:p w14:paraId="45DBD7CA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01" w:type="dxa"/>
            <w:gridSpan w:val="6"/>
            <w:shd w:val="clear" w:color="auto" w:fill="auto"/>
          </w:tcPr>
          <w:p w14:paraId="1DF23E1F" w14:textId="77777777" w:rsidR="00180D9D" w:rsidRPr="002021B7" w:rsidRDefault="00180D9D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  <w:p w14:paraId="7145E7A7" w14:textId="77777777" w:rsidR="00180D9D" w:rsidRPr="002021B7" w:rsidRDefault="005038B1" w:rsidP="002021B7">
            <w:pPr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Период</w:t>
            </w:r>
          </w:p>
        </w:tc>
        <w:tc>
          <w:tcPr>
            <w:tcW w:w="353" w:type="dxa"/>
            <w:gridSpan w:val="2"/>
            <w:shd w:val="clear" w:color="auto" w:fill="auto"/>
          </w:tcPr>
          <w:p w14:paraId="21D4DAF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DE03154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423" w:type="dxa"/>
            <w:gridSpan w:val="7"/>
            <w:shd w:val="clear" w:color="auto" w:fill="auto"/>
          </w:tcPr>
          <w:p w14:paraId="1CD1654B" w14:textId="77777777" w:rsidR="002021B7" w:rsidRPr="002021B7" w:rsidRDefault="005038B1">
            <w:pPr>
              <w:snapToGrid w:val="0"/>
              <w:jc w:val="both"/>
              <w:rPr>
                <w:rFonts w:eastAsia="StobiSerif Regular" w:cs="Times New Roman"/>
                <w:color w:val="000000"/>
                <w:sz w:val="20"/>
                <w:szCs w:val="20"/>
                <w:lang w:val="en-US" w:eastAsia="ar-SA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</w:p>
          <w:p w14:paraId="2827B8CD" w14:textId="77777777" w:rsidR="00180D9D" w:rsidRPr="002021B7" w:rsidRDefault="005038B1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Контролор</w:t>
            </w:r>
          </w:p>
          <w:p w14:paraId="16E9600D" w14:textId="77777777" w:rsidR="00180D9D" w:rsidRPr="002021B7" w:rsidRDefault="00180D9D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4" w:type="dxa"/>
            <w:gridSpan w:val="2"/>
            <w:shd w:val="clear" w:color="auto" w:fill="auto"/>
          </w:tcPr>
          <w:p w14:paraId="12168275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14:paraId="04976AA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3FE3E36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497087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512C52E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  <w:shd w:val="clear" w:color="auto" w:fill="auto"/>
          </w:tcPr>
          <w:p w14:paraId="2C7494E6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8" w:type="dxa"/>
            <w:gridSpan w:val="2"/>
            <w:shd w:val="clear" w:color="auto" w:fill="auto"/>
          </w:tcPr>
          <w:p w14:paraId="0F810B82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30" w:type="dxa"/>
          </w:tcPr>
          <w:p w14:paraId="64A3266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56" w:type="dxa"/>
            <w:gridSpan w:val="2"/>
          </w:tcPr>
          <w:p w14:paraId="6206509B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500" w:type="dxa"/>
            <w:gridSpan w:val="2"/>
          </w:tcPr>
          <w:p w14:paraId="274F33CF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79" w:type="dxa"/>
            <w:gridSpan w:val="2"/>
            <w:tcBorders>
              <w:right w:val="single" w:sz="4" w:space="0" w:color="000000"/>
            </w:tcBorders>
          </w:tcPr>
          <w:p w14:paraId="24835C73" w14:textId="77777777" w:rsidR="00180D9D" w:rsidRPr="002021B7" w:rsidRDefault="00180D9D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286DE8" w:rsidRPr="002021B7" w14:paraId="037E6DAB" w14:textId="77777777" w:rsidTr="00EF1359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33961AB9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BEFD8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CF3A2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B503D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70620B73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left w:val="single" w:sz="1" w:space="0" w:color="000000"/>
              <w:bottom w:val="single" w:sz="1" w:space="0" w:color="000000"/>
            </w:tcBorders>
          </w:tcPr>
          <w:p w14:paraId="7C5E2C11" w14:textId="507BFFA3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91" w:type="dxa"/>
            <w:tcBorders>
              <w:left w:val="single" w:sz="1" w:space="0" w:color="000000"/>
              <w:bottom w:val="single" w:sz="1" w:space="0" w:color="000000"/>
            </w:tcBorders>
          </w:tcPr>
          <w:p w14:paraId="43CD7A97" w14:textId="400AF7C4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CE4DAC8" w14:textId="7FCFF516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AA0206" w14:textId="67FA59DB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1C7214" w14:textId="0A5612FC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2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1513132" w14:textId="2322FAA8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1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D93363" w14:textId="0FF6BFD9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3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55034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832C2AB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E62E38C" w14:textId="78A17686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2C0725C" w14:textId="654CD8F4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40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F0210C" w14:textId="502C0698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3072DF" w14:textId="4405DC05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1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BB3A09D" w14:textId="2FD68DC0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4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258B71" w14:textId="5508C1BC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C6330CF" w14:textId="4BFD31F9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546F55" w14:textId="4B72EDC8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63FEC91" w14:textId="1318E0B5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D63449A" w14:textId="3C714B6F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44B9E30" w14:textId="6167A655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40073E5" w14:textId="6064EFE1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1C109D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06B1DF0" w14:textId="1B538540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86862DE" w14:textId="6E2B9B0D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42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7A5C0F5" w14:textId="19E82169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766" w:type="dxa"/>
            <w:tcBorders>
              <w:left w:val="single" w:sz="4" w:space="0" w:color="000000"/>
              <w:right w:val="single" w:sz="4" w:space="0" w:color="000000"/>
            </w:tcBorders>
          </w:tcPr>
          <w:p w14:paraId="4CE83678" w14:textId="77777777" w:rsidR="00286DE8" w:rsidRPr="002021B7" w:rsidRDefault="00286DE8" w:rsidP="00286DE8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05F40" w:rsidRPr="002021B7" w14:paraId="1CAD61C4" w14:textId="77777777" w:rsidTr="00505F40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2441E4F5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shd w:val="clear" w:color="auto" w:fill="auto"/>
          </w:tcPr>
          <w:p w14:paraId="0EF9487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0C5D152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23" w:type="dxa"/>
            <w:gridSpan w:val="2"/>
            <w:shd w:val="clear" w:color="auto" w:fill="auto"/>
          </w:tcPr>
          <w:p w14:paraId="6A016DE7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53E236F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shd w:val="clear" w:color="auto" w:fill="auto"/>
          </w:tcPr>
          <w:p w14:paraId="2863B232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291" w:type="dxa"/>
            <w:shd w:val="clear" w:color="auto" w:fill="auto"/>
          </w:tcPr>
          <w:p w14:paraId="13B7E36F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109CE6C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E4F1944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6B893AE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324" w:type="dxa"/>
            <w:gridSpan w:val="2"/>
            <w:shd w:val="clear" w:color="auto" w:fill="auto"/>
          </w:tcPr>
          <w:p w14:paraId="0AA519F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411" w:type="dxa"/>
            <w:gridSpan w:val="2"/>
            <w:shd w:val="clear" w:color="auto" w:fill="auto"/>
          </w:tcPr>
          <w:p w14:paraId="7AE1EA2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47E1AB32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377177E7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shd w:val="clear" w:color="auto" w:fill="auto"/>
          </w:tcPr>
          <w:p w14:paraId="1711B17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CD2B05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13</w:t>
            </w:r>
          </w:p>
        </w:tc>
        <w:tc>
          <w:tcPr>
            <w:tcW w:w="407" w:type="dxa"/>
            <w:gridSpan w:val="2"/>
            <w:shd w:val="clear" w:color="auto" w:fill="auto"/>
          </w:tcPr>
          <w:p w14:paraId="59C4190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5301F5F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418" w:type="dxa"/>
            <w:gridSpan w:val="3"/>
            <w:shd w:val="clear" w:color="auto" w:fill="auto"/>
          </w:tcPr>
          <w:p w14:paraId="0D44FFD0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402" w:type="dxa"/>
            <w:gridSpan w:val="2"/>
            <w:shd w:val="clear" w:color="auto" w:fill="auto"/>
          </w:tcPr>
          <w:p w14:paraId="2B16793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17</w:t>
            </w:r>
          </w:p>
        </w:tc>
        <w:tc>
          <w:tcPr>
            <w:tcW w:w="395" w:type="dxa"/>
            <w:gridSpan w:val="2"/>
            <w:shd w:val="clear" w:color="auto" w:fill="auto"/>
          </w:tcPr>
          <w:p w14:paraId="18345A9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18</w:t>
            </w:r>
          </w:p>
        </w:tc>
        <w:tc>
          <w:tcPr>
            <w:tcW w:w="395" w:type="dxa"/>
            <w:gridSpan w:val="2"/>
          </w:tcPr>
          <w:p w14:paraId="2B8339A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19</w:t>
            </w:r>
          </w:p>
        </w:tc>
        <w:tc>
          <w:tcPr>
            <w:tcW w:w="395" w:type="dxa"/>
            <w:gridSpan w:val="2"/>
          </w:tcPr>
          <w:p w14:paraId="64469DD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395" w:type="dxa"/>
            <w:gridSpan w:val="2"/>
          </w:tcPr>
          <w:p w14:paraId="0423395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21</w:t>
            </w:r>
          </w:p>
        </w:tc>
        <w:tc>
          <w:tcPr>
            <w:tcW w:w="395" w:type="dxa"/>
            <w:gridSpan w:val="2"/>
          </w:tcPr>
          <w:p w14:paraId="565AD94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395" w:type="dxa"/>
            <w:gridSpan w:val="2"/>
          </w:tcPr>
          <w:p w14:paraId="764F48FE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418" w:type="dxa"/>
            <w:gridSpan w:val="3"/>
          </w:tcPr>
          <w:p w14:paraId="5AB0394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395" w:type="dxa"/>
            <w:gridSpan w:val="2"/>
          </w:tcPr>
          <w:p w14:paraId="359310B8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429" w:type="dxa"/>
            <w:gridSpan w:val="2"/>
          </w:tcPr>
          <w:p w14:paraId="65F54333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766" w:type="dxa"/>
            <w:tcBorders>
              <w:right w:val="single" w:sz="4" w:space="0" w:color="000000"/>
            </w:tcBorders>
          </w:tcPr>
          <w:p w14:paraId="0D1FEC00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505F40" w:rsidRPr="002021B7" w14:paraId="6A2E8B25" w14:textId="77777777" w:rsidTr="00505F40"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428C64A9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gridSpan w:val="6"/>
            <w:shd w:val="clear" w:color="auto" w:fill="auto"/>
          </w:tcPr>
          <w:p w14:paraId="1EFE73AD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Вид работа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22A863E1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2703" w:type="dxa"/>
            <w:gridSpan w:val="14"/>
            <w:shd w:val="clear" w:color="auto" w:fill="auto"/>
          </w:tcPr>
          <w:p w14:paraId="310C72C6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Идентификационен број</w:t>
            </w:r>
          </w:p>
          <w:p w14:paraId="459BED12" w14:textId="77777777" w:rsidR="00505F40" w:rsidRPr="002021B7" w:rsidRDefault="00505F40" w:rsidP="00505F40">
            <w:pPr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(ЕМБС)</w:t>
            </w:r>
          </w:p>
        </w:tc>
        <w:tc>
          <w:tcPr>
            <w:tcW w:w="255" w:type="dxa"/>
            <w:gridSpan w:val="2"/>
            <w:shd w:val="clear" w:color="auto" w:fill="auto"/>
          </w:tcPr>
          <w:p w14:paraId="09E2AEE6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</w:p>
        </w:tc>
        <w:tc>
          <w:tcPr>
            <w:tcW w:w="6804" w:type="dxa"/>
            <w:gridSpan w:val="33"/>
            <w:tcBorders>
              <w:right w:val="single" w:sz="4" w:space="0" w:color="000000"/>
            </w:tcBorders>
            <w:shd w:val="clear" w:color="auto" w:fill="auto"/>
          </w:tcPr>
          <w:p w14:paraId="585C5B7C" w14:textId="77777777" w:rsidR="00505F40" w:rsidRPr="002021B7" w:rsidRDefault="00505F40" w:rsidP="00505F40">
            <w:pPr>
              <w:snapToGrid w:val="0"/>
              <w:jc w:val="both"/>
              <w:rPr>
                <w:rFonts w:eastAsia="Times New Roman" w:cs="Times New Roman"/>
                <w:color w:val="000000"/>
                <w:lang w:eastAsia="ar-SA"/>
              </w:rPr>
            </w:pPr>
            <w:r w:rsidRPr="002021B7">
              <w:rPr>
                <w:rFonts w:eastAsia="Times New Roman" w:cs="Times New Roman"/>
                <w:color w:val="000000"/>
                <w:lang w:eastAsia="ar-SA"/>
              </w:rPr>
              <w:t>Резервни кодекси</w:t>
            </w:r>
          </w:p>
        </w:tc>
      </w:tr>
      <w:tr w:rsidR="00505F40" w14:paraId="4951F383" w14:textId="77777777" w:rsidTr="00505F40">
        <w:tc>
          <w:tcPr>
            <w:tcW w:w="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D0840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15231C1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94B7CE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045256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0D7769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</w:tcPr>
          <w:p w14:paraId="34ED9EC1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14:paraId="1AF01D6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8A55A68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4A89F4A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97BF008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2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B4275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455220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07F51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953095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19A243F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16D7653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0F614E8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30D8A8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5988F4F9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0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62AE5A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6B9E2EE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0443B096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33DA221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525A9DA7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95EEC93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49A6CC99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18" w:type="dxa"/>
            <w:gridSpan w:val="3"/>
            <w:tcBorders>
              <w:bottom w:val="single" w:sz="4" w:space="0" w:color="000000"/>
            </w:tcBorders>
          </w:tcPr>
          <w:p w14:paraId="1F03D38A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000000"/>
            </w:tcBorders>
          </w:tcPr>
          <w:p w14:paraId="70D71352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429" w:type="dxa"/>
            <w:gridSpan w:val="2"/>
            <w:tcBorders>
              <w:bottom w:val="single" w:sz="4" w:space="0" w:color="000000"/>
            </w:tcBorders>
          </w:tcPr>
          <w:p w14:paraId="060D27DB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41BEA1CC" w14:textId="77777777" w:rsidR="00505F40" w:rsidRDefault="00505F40" w:rsidP="00505F40">
            <w:pPr>
              <w:snapToGrid w:val="0"/>
              <w:jc w:val="both"/>
              <w:rPr>
                <w:rFonts w:ascii="StobiSerif Regular" w:eastAsia="Times New Roman" w:hAnsi="StobiSerif Regular" w:cs="StobiSerif Regular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67F7D1B6" w14:textId="77777777" w:rsidR="00180D9D" w:rsidRDefault="00180D9D">
      <w:pPr>
        <w:spacing w:line="100" w:lineRule="atLeast"/>
        <w:jc w:val="center"/>
      </w:pPr>
    </w:p>
    <w:p w14:paraId="29352D41" w14:textId="77777777" w:rsidR="00180D9D" w:rsidRPr="002021B7" w:rsidRDefault="00223E4B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Назив на субјектот </w:t>
      </w:r>
      <w:r>
        <w:rPr>
          <w:rFonts w:cs="Times New Roman"/>
          <w:color w:val="000000"/>
          <w:lang w:val="en-US"/>
        </w:rPr>
        <w:t xml:space="preserve">                 </w:t>
      </w:r>
      <w:r w:rsidR="00EC2E00">
        <w:rPr>
          <w:rFonts w:cs="Times New Roman"/>
          <w:color w:val="000000"/>
        </w:rPr>
        <w:t>Ј.З.У. Универзитетска Клиника за Нефрологија</w:t>
      </w:r>
    </w:p>
    <w:p w14:paraId="7815CCEF" w14:textId="77777777" w:rsidR="00415DC3" w:rsidRPr="00415DC3" w:rsidRDefault="005038B1">
      <w:pPr>
        <w:rPr>
          <w:rFonts w:cs="Times New Roman"/>
          <w:color w:val="000000"/>
        </w:rPr>
      </w:pPr>
      <w:r w:rsidRPr="002021B7">
        <w:rPr>
          <w:rFonts w:cs="Times New Roman"/>
          <w:color w:val="000000"/>
        </w:rPr>
        <w:t>Адреса, седиште и телефон</w:t>
      </w:r>
      <w:r w:rsidR="00223E4B">
        <w:rPr>
          <w:rFonts w:cs="Times New Roman"/>
          <w:color w:val="000000"/>
          <w:lang w:val="en-US"/>
        </w:rPr>
        <w:t xml:space="preserve">   </w:t>
      </w:r>
      <w:r w:rsidR="00415DC3">
        <w:rPr>
          <w:rFonts w:cs="Times New Roman"/>
          <w:color w:val="000000"/>
        </w:rPr>
        <w:t>ул.Водњанска бр.17 Скопје-тел.(02)3147 271</w:t>
      </w:r>
    </w:p>
    <w:p w14:paraId="7763E11C" w14:textId="77777777" w:rsidR="00180D9D" w:rsidRPr="00D415D4" w:rsidRDefault="005038B1">
      <w:pPr>
        <w:rPr>
          <w:rFonts w:cs="Times New Roman"/>
          <w:color w:val="000000"/>
          <w:lang w:val="en-US"/>
        </w:rPr>
      </w:pPr>
      <w:r w:rsidRPr="002021B7">
        <w:rPr>
          <w:rFonts w:cs="Times New Roman"/>
          <w:color w:val="000000"/>
        </w:rPr>
        <w:t>Адреса за е-пошта</w:t>
      </w:r>
      <w:r w:rsidR="00D415D4">
        <w:rPr>
          <w:rFonts w:cs="Times New Roman"/>
          <w:color w:val="000000"/>
          <w:lang w:val="en-US"/>
        </w:rPr>
        <w:t xml:space="preserve">                  nefrologijask@yahoo.com</w:t>
      </w:r>
    </w:p>
    <w:p w14:paraId="4DBFEBC7" w14:textId="77777777" w:rsidR="00180D9D" w:rsidRDefault="005038B1">
      <w:pPr>
        <w:spacing w:line="100" w:lineRule="atLeast"/>
        <w:jc w:val="both"/>
        <w:rPr>
          <w:rFonts w:cs="Times New Roman"/>
          <w:color w:val="000000"/>
        </w:rPr>
      </w:pPr>
      <w:r w:rsidRPr="002021B7">
        <w:rPr>
          <w:rFonts w:cs="Times New Roman"/>
          <w:color w:val="000000"/>
        </w:rPr>
        <w:t>Единствен даночен број</w:t>
      </w:r>
      <w:r w:rsidR="00415DC3">
        <w:rPr>
          <w:rFonts w:cs="Times New Roman"/>
          <w:color w:val="000000"/>
        </w:rPr>
        <w:t xml:space="preserve"> </w:t>
      </w:r>
      <w:r w:rsidR="00223E4B">
        <w:rPr>
          <w:rFonts w:cs="Times New Roman"/>
          <w:color w:val="000000"/>
          <w:lang w:val="en-US"/>
        </w:rPr>
        <w:t xml:space="preserve">       </w:t>
      </w:r>
      <w:r w:rsidR="00415DC3">
        <w:rPr>
          <w:rFonts w:cs="Times New Roman"/>
          <w:color w:val="000000"/>
        </w:rPr>
        <w:t>4030007645474</w:t>
      </w:r>
      <w:r w:rsidRPr="002021B7">
        <w:rPr>
          <w:rFonts w:cs="Times New Roman"/>
          <w:color w:val="000000"/>
        </w:rPr>
        <w:t xml:space="preserve"> </w:t>
      </w:r>
    </w:p>
    <w:p w14:paraId="56C50DD4" w14:textId="77777777" w:rsidR="00415DC3" w:rsidRPr="002021B7" w:rsidRDefault="00415DC3">
      <w:pPr>
        <w:spacing w:line="100" w:lineRule="atLeast"/>
        <w:jc w:val="both"/>
        <w:rPr>
          <w:rFonts w:ascii="StobiSerif Regular" w:hAnsi="StobiSerif Regular" w:cs="StobiSerif Regular" w:hint="eastAsia"/>
          <w:color w:val="000000"/>
        </w:rPr>
      </w:pPr>
    </w:p>
    <w:p w14:paraId="60B0645E" w14:textId="77777777" w:rsidR="00180D9D" w:rsidRPr="002021B7" w:rsidRDefault="005038B1">
      <w:pPr>
        <w:spacing w:line="100" w:lineRule="atLeast"/>
        <w:jc w:val="center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cs="Times New Roman"/>
          <w:b/>
          <w:bCs/>
          <w:color w:val="000000"/>
          <w:sz w:val="20"/>
          <w:szCs w:val="20"/>
        </w:rPr>
        <w:t>ПОСЕБНИ ПОДАТОЦИ</w:t>
      </w:r>
      <w:r w:rsidRPr="002021B7">
        <w:rPr>
          <w:rFonts w:cs="Times New Roman"/>
          <w:color w:val="000000"/>
          <w:sz w:val="20"/>
          <w:szCs w:val="20"/>
        </w:rPr>
        <w:t xml:space="preserve"> </w:t>
      </w:r>
    </w:p>
    <w:p w14:paraId="6A0748A1" w14:textId="77777777" w:rsidR="00180D9D" w:rsidRPr="002021B7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                          </w:t>
      </w:r>
      <w:r w:rsidRPr="002021B7">
        <w:rPr>
          <w:rFonts w:cs="Times New Roman"/>
          <w:color w:val="000000"/>
          <w:sz w:val="20"/>
          <w:szCs w:val="20"/>
        </w:rPr>
        <w:t xml:space="preserve">за државна евиденција за корисниците на средства </w:t>
      </w:r>
    </w:p>
    <w:p w14:paraId="347A4A91" w14:textId="77777777" w:rsidR="00180D9D" w:rsidRPr="002021B7" w:rsidRDefault="005038B1">
      <w:pPr>
        <w:spacing w:line="100" w:lineRule="atLeast"/>
        <w:jc w:val="both"/>
        <w:rPr>
          <w:rFonts w:eastAsia="StobiSerif Regular" w:cs="Times New Roman"/>
          <w:color w:val="000000"/>
          <w:sz w:val="20"/>
          <w:szCs w:val="20"/>
        </w:rPr>
      </w:pPr>
      <w:r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                                                        </w:t>
      </w:r>
      <w:r w:rsidRPr="002021B7">
        <w:rPr>
          <w:rFonts w:cs="Times New Roman"/>
          <w:color w:val="000000"/>
          <w:sz w:val="20"/>
          <w:szCs w:val="20"/>
        </w:rPr>
        <w:t>од Буџетот на фондовите</w:t>
      </w:r>
    </w:p>
    <w:p w14:paraId="528B5CBD" w14:textId="41A2CA56" w:rsidR="00180D9D" w:rsidRPr="002021B7" w:rsidRDefault="00AE39D4" w:rsidP="00AE39D4">
      <w:pPr>
        <w:tabs>
          <w:tab w:val="left" w:pos="405"/>
          <w:tab w:val="right" w:pos="9638"/>
        </w:tabs>
        <w:spacing w:line="100" w:lineRule="atLeast"/>
        <w:rPr>
          <w:rFonts w:cs="Times New Roman"/>
          <w:color w:val="000000"/>
          <w:sz w:val="20"/>
          <w:szCs w:val="20"/>
        </w:rPr>
      </w:pPr>
      <w:r>
        <w:rPr>
          <w:rFonts w:eastAsia="StobiSerif Regular" w:cs="Times New Roman"/>
          <w:color w:val="000000"/>
          <w:sz w:val="20"/>
          <w:szCs w:val="20"/>
        </w:rPr>
        <w:tab/>
      </w:r>
      <w:r w:rsidRPr="008F3DFD">
        <w:rPr>
          <w:rFonts w:eastAsia="StobiSerif Regular" w:cs="Times New Roman"/>
          <w:b/>
          <w:color w:val="000000"/>
          <w:sz w:val="20"/>
          <w:szCs w:val="20"/>
        </w:rPr>
        <w:t xml:space="preserve">   </w:t>
      </w:r>
      <w:r w:rsidRPr="008F3DFD">
        <w:rPr>
          <w:rFonts w:eastAsia="StobiSerif Regular" w:cs="Times New Roman"/>
          <w:b/>
          <w:color w:val="000000"/>
        </w:rPr>
        <w:t>сметка 53</w:t>
      </w:r>
      <w:r w:rsidR="00E96AF5">
        <w:rPr>
          <w:rFonts w:eastAsia="StobiSerif Regular" w:cs="Times New Roman"/>
          <w:b/>
          <w:color w:val="000000"/>
          <w:lang w:val="en-US"/>
        </w:rPr>
        <w:t>2</w:t>
      </w:r>
      <w:r>
        <w:rPr>
          <w:rFonts w:eastAsia="StobiSerif Regular" w:cs="Times New Roman"/>
          <w:color w:val="000000"/>
          <w:sz w:val="20"/>
          <w:szCs w:val="20"/>
        </w:rPr>
        <w:tab/>
      </w:r>
      <w:r w:rsidR="005038B1" w:rsidRPr="002021B7">
        <w:rPr>
          <w:rFonts w:eastAsia="StobiSerif Regular" w:cs="Times New Roman"/>
          <w:color w:val="000000"/>
          <w:sz w:val="20"/>
          <w:szCs w:val="20"/>
        </w:rPr>
        <w:t xml:space="preserve">                  </w:t>
      </w:r>
      <w:r w:rsidR="005038B1" w:rsidRPr="002021B7">
        <w:rPr>
          <w:rFonts w:cs="Times New Roman"/>
          <w:color w:val="000000"/>
          <w:sz w:val="20"/>
          <w:szCs w:val="20"/>
        </w:rPr>
        <w:t>(во денари)</w:t>
      </w:r>
    </w:p>
    <w:tbl>
      <w:tblPr>
        <w:tblW w:w="9833" w:type="dxa"/>
        <w:tblInd w:w="-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055"/>
        <w:gridCol w:w="3315"/>
        <w:gridCol w:w="823"/>
        <w:gridCol w:w="1367"/>
        <w:gridCol w:w="15"/>
        <w:gridCol w:w="22"/>
        <w:gridCol w:w="1388"/>
        <w:gridCol w:w="90"/>
        <w:gridCol w:w="75"/>
        <w:gridCol w:w="23"/>
      </w:tblGrid>
      <w:tr w:rsidR="00180D9D" w:rsidRPr="002021B7" w14:paraId="218306D4" w14:textId="77777777" w:rsidTr="0050291E">
        <w:trPr>
          <w:trHeight w:val="186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71A41D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14:paraId="6DB1C42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BDE66D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14:paraId="2B3DC58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CFB564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6EA60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14:paraId="31E344C3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1C2D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 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top w:val="single" w:sz="1" w:space="0" w:color="000000"/>
              <w:left w:val="single" w:sz="1" w:space="0" w:color="000000"/>
            </w:tcBorders>
            <w:shd w:val="clear" w:color="auto" w:fill="auto"/>
          </w:tcPr>
          <w:p w14:paraId="682D397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1" w:space="0" w:color="000000"/>
            </w:tcBorders>
            <w:shd w:val="clear" w:color="auto" w:fill="auto"/>
          </w:tcPr>
          <w:p w14:paraId="2A02E925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B6F287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19487BA6" w14:textId="77777777" w:rsidTr="0050291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A9A811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A15EBB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BBFB82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CAC8051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C3985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14:paraId="5AB71CB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D46DC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984E72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A3A36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2C1363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36206138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BC493A" w14:textId="77777777" w:rsidR="00180D9D" w:rsidRPr="00D72C36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1F935" w14:textId="77777777" w:rsidR="00180D9D" w:rsidRPr="00D72C36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D23681" w14:textId="77777777" w:rsidR="00180D9D" w:rsidRPr="00D72C36" w:rsidRDefault="005038B1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81BAF2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EDA5B6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FB221D" w14:textId="77777777" w:rsidR="00180D9D" w:rsidRPr="00D72C36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B589B0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41773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86B6D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C0E6B27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3E6D66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F7A38A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49DBE5" w14:textId="77777777" w:rsidR="00180D9D" w:rsidRPr="002021B7" w:rsidRDefault="005038B1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 xml:space="preserve">А.НЕМАТЕРИЈАЛНИ СРЕДСТВА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85B635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BFD2D" w14:textId="77777777" w:rsidR="00180D9D" w:rsidRPr="0097720D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1C6CBC" w14:textId="77777777" w:rsidR="00180D9D" w:rsidRPr="0097720D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D84236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4F7F69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1D7BA2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9D1C06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3174F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61BBC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6D2E5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основачки издатоци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9774C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8DB5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B2ECE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437F79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23591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1DA86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24839D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FBCA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84908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A89627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95489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0E63F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1E64B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0B3DE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52132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B5389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FAE835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DFD0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4473A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149532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39AC715C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основачки издатоци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5BA3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461AD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C7F6BF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5CAFE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D40E7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F3C199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E6D8A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126A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6589A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C5F689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основачки издатоци </w:t>
            </w:r>
          </w:p>
          <w:p w14:paraId="633D6D22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90953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3B9D72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B7F70B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31336B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327644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3F929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DB6DFC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129B4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DB71A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A4918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издатоци во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6FB64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B040D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B384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BE605B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76DFC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572BC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201206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3CE9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09C6B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E18E2A5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Плата и надоместоци на плата на вработените кои директно работат на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BCC6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9E4E6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A33D43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60039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767CA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986FA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E86A6E5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45FAF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B9E23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286E4A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>Трошоци за материјали и услуги</w:t>
            </w:r>
            <w:r w:rsidRPr="002021B7">
              <w:rPr>
                <w:rStyle w:val="FootnoteReference"/>
                <w:rFonts w:eastAsia="Arial"/>
                <w:b/>
                <w:bCs/>
                <w:color w:val="000000"/>
                <w:sz w:val="20"/>
                <w:lang w:val="mk-MK"/>
              </w:rPr>
              <w:footnoteReference w:id="1"/>
            </w: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 користени или потрошени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1BCEBE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D742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15EC4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D15C41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70FC3E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DB34D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762A51A2" w14:textId="77777777" w:rsidTr="0050291E">
        <w:trPr>
          <w:trHeight w:val="525"/>
        </w:trPr>
        <w:tc>
          <w:tcPr>
            <w:tcW w:w="6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EBD7F06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Ред.</w:t>
            </w:r>
          </w:p>
          <w:p w14:paraId="76BEEF3B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EC939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Група на сметки, сметка</w:t>
            </w:r>
          </w:p>
          <w:p w14:paraId="2FE5A8CC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89576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EAD43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Ознака на</w:t>
            </w:r>
          </w:p>
          <w:p w14:paraId="36DC6553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27FA1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8B2357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7BB2D9E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2D1D02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33F0D5AA" w14:textId="77777777" w:rsidTr="0050291E">
        <w:trPr>
          <w:trHeight w:val="186"/>
        </w:trPr>
        <w:tc>
          <w:tcPr>
            <w:tcW w:w="6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8AB75A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A8C924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3954EE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47BE2D6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BA044F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Претходна </w:t>
            </w:r>
          </w:p>
          <w:p w14:paraId="0E44190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57FE7B8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Тековна </w:t>
            </w:r>
          </w:p>
          <w:p w14:paraId="76E96C0F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3E3831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281AA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94A0F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2D6A1B26" w14:textId="77777777" w:rsidTr="000C3273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41A6D0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6A93B0D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54B321F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CEA54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2A782B7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F4E6BF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8FBEA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1B91550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31769620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3A33F6" w14:textId="77777777" w:rsidTr="000C3273">
        <w:trPr>
          <w:trHeight w:val="373"/>
        </w:trPr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A04C4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9A567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F31E6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Амортизација на недвижности, постројки и опрема користени при истражувања и развој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E2C1E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352B8F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D4DDB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134AD4B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38CED6B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720FA50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8C3CDF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E8567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84A9F0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C38A11" w14:textId="77777777" w:rsidR="00C43709" w:rsidRPr="002021B7" w:rsidRDefault="00C43709">
            <w:pPr>
              <w:pStyle w:val="IASBNormal"/>
              <w:snapToGrid w:val="0"/>
              <w:rPr>
                <w:color w:val="000000"/>
                <w:sz w:val="20"/>
              </w:rPr>
            </w:pPr>
            <w:r w:rsidRPr="002021B7">
              <w:rPr>
                <w:rFonts w:eastAsia="Arial"/>
                <w:color w:val="000000"/>
                <w:sz w:val="20"/>
                <w:lang w:val="mk-MK"/>
              </w:rPr>
              <w:t xml:space="preserve">Амортизација на патенти и лиценци  користени при истражувања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945C55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A6FE8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7F3CC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4AD5C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F77A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1AA08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284B94F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07FFD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EECA39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1D0D4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издатоци во истражување и развој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385A1B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89937F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04631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859F57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E2BCCF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16248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C36ACA3" w14:textId="77777777" w:rsidTr="0050291E">
        <w:trPr>
          <w:trHeight w:val="373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C5DED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03E7D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E1141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издатоци во истражување и развој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CD236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D501B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AF794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7CCBB0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2F459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48DBA7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E870641" w14:textId="77777777" w:rsidTr="00FF046A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89C16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D849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64EF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издатоци за истражување и развој</w:t>
            </w:r>
          </w:p>
          <w:p w14:paraId="153C167E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78CE1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612</w:t>
            </w:r>
          </w:p>
        </w:tc>
        <w:tc>
          <w:tcPr>
            <w:tcW w:w="13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47AE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8C416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8B67A9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B8AC3A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580F01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EEFA47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7E76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44EA3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DA997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3F829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81B29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AD65F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2D41B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3E0D6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494E3A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3FDE78E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A86294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E94DE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5F302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</w:t>
            </w: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(ревалоризација)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C609D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74BBF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5B254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2B10F7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DAC4FA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78B5AC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50237E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1F61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DA899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DDAA1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патенти, лиценци, концесии и други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D329B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CF35687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4B29C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48D77C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238DCA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A75672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3A347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2672F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14C7A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73CBA7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патенти, лиценци, концесии и други права</w:t>
            </w:r>
          </w:p>
          <w:p w14:paraId="1FCA7539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FFC73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89D1E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469E1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52B353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5A5518C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2366E81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FFEE4C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FA83E8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A31F3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F25DB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015D2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5F021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DF5E2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02AFFE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CA88B7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FA93A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67209F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A825A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7800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34845E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AE2D7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1429B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92383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844A4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123A3D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F518B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901732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54722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B6CD99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FA564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со лиценца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CD9B3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2C8859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BAC2F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D6129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92FBD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D39B8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07390F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AAE64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1D09E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7BD238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софтвер со лиценца </w:t>
            </w:r>
          </w:p>
          <w:p w14:paraId="2E08BBA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12AAF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73678C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49EC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0CC18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569A54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0F6359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B1DC82D" w14:textId="77777777" w:rsidTr="0097720D">
        <w:trPr>
          <w:trHeight w:val="92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C3D4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178A7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127973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 на софтвер развиен за сопствена употреба </w:t>
            </w:r>
          </w:p>
          <w:p w14:paraId="26E1550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2D88AA6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6EFE846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  <w:p w14:paraId="352AC38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9BF6F9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E7BA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B9D32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E5C50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1C452D1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3A9FB6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60C05D80" w14:textId="77777777" w:rsidTr="0050291E">
        <w:trPr>
          <w:trHeight w:val="495"/>
        </w:trPr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53DA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186A8782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бр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D5247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4AAA55A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3A46B5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B6BE9F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5EBBC7AE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E849F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6A1D7C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FA03F4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765C51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81537AE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CFDBAE" w14:textId="77777777" w:rsidR="00180D9D" w:rsidRPr="002021B7" w:rsidRDefault="00180D9D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2B766F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6B3A17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A08649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4C50CC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58C47760" w14:textId="77777777" w:rsidR="00180D9D" w:rsidRPr="0097720D" w:rsidRDefault="00016674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</w:t>
            </w:r>
            <w:r w:rsidR="005038B1" w:rsidRPr="0097720D">
              <w:rPr>
                <w:rFonts w:cs="Times New Roman"/>
                <w:b/>
                <w:color w:val="000000"/>
                <w:sz w:val="20"/>
                <w:szCs w:val="20"/>
              </w:rPr>
              <w:t>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2492D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A220A57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6F362FA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28F393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0662D191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05C98E" w14:textId="77777777" w:rsidR="00180D9D" w:rsidRPr="0097720D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122108" w14:textId="77777777" w:rsidR="00180D9D" w:rsidRPr="0097720D" w:rsidRDefault="005038B1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089FE95" w14:textId="77777777" w:rsidR="00180D9D" w:rsidRPr="0097720D" w:rsidRDefault="005038B1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8695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D9521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7EF61F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EB4C2A6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79C4DC4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60607F" w14:textId="77777777" w:rsidR="00180D9D" w:rsidRPr="002021B7" w:rsidRDefault="00180D9D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A81B3F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0E4A9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50756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B57FA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софтвер  развиен за сопствена употреба</w:t>
            </w:r>
          </w:p>
          <w:p w14:paraId="21EF3E8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3F7DF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D139C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A2BCF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739487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B9E088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8B9C9D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0F2CAC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3049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41596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2CD13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софтвер  развиен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30DE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188E50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B186C9A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0B2C1B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EA7F1A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EF934D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DEDE39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B5F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615A5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2D3716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софтвер развиен за сопствена употреба</w:t>
            </w:r>
          </w:p>
          <w:p w14:paraId="24B2664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B17F8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A3854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3D865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A58316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46C9FF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642060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785BFED" w14:textId="77777777" w:rsidTr="00D72C3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1797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DDA10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763D8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22B37E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4CA7A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C8014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E55A8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CDE7B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3405EE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EE65D21" w14:textId="77777777" w:rsidTr="00D72C36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20B22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E60425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DDDBC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Вредносно усогласување (ревалоризација) на набавени бази на податоци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5A83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310D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9A6D4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2121D8A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80422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76855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CCDB3BA" w14:textId="77777777" w:rsidTr="00D72C36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68FA4D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B47F17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A7C4FC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Акумулирана амортизација (исправка на вредноста) на набавени бази на податоци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14:paraId="4E0E390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74F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9329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46A7B4E9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AD41C7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56036A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758DE53" w14:textId="77777777" w:rsidTr="00D72C36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74C59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CCA4E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1DEAEC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набавени бази на податоци </w:t>
            </w:r>
          </w:p>
          <w:p w14:paraId="26E3A3A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9AFE3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AD3AC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CB3ED2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9DF8B6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05B4E8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DFBCC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748DCE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56086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DCAC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CA959A8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Набавна вредност на  бази на податоци  развиени за сопствена употреба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E17DA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629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EB181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0C9E66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6255E55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2A0D45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EFE27C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87FACD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F5B1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56A2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9A61F0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01269C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330B0E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93C16D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460302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5EE650E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A79158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56B78B6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6A61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DE4F2" w14:textId="77777777" w:rsidR="00C43709" w:rsidRPr="002021B7" w:rsidRDefault="00C43709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74DAAD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Акумулирана амортизација (исправка на вредноста) на бази на податоци  развиени  за сопствена употреба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5F29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869741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973DFF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532168F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984B43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8C0A14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89BB4C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2909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72E79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2AB4A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Сегашна вредност на  бази на податоци  развиени  за сопствена употреба </w:t>
            </w:r>
          </w:p>
          <w:p w14:paraId="7060C0EE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663F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C6F918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EBDD2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8D512A7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1398A20" w14:textId="77777777" w:rsidR="00C43709" w:rsidRPr="002021B7" w:rsidRDefault="00C4370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774D85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39307E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7415B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71968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003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8A951D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други нематеријални права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6D020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A5B15B3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5C1EBC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01400AA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A6A68F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49216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42EFEBC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A38F4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B4BA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F528231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на други нематеријални права</w:t>
            </w:r>
          </w:p>
          <w:p w14:paraId="6B594593" w14:textId="77777777" w:rsidR="00C43709" w:rsidRPr="002021B7" w:rsidRDefault="00C4370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(ревалоризација)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CF05F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240455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C70E8B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859FE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354E7C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B4C2B89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7DF8597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EF559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2DC2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009д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B5297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 други нематеријални права</w:t>
            </w:r>
          </w:p>
          <w:p w14:paraId="2E03F3B9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9DCF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78EEAFD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0D9BE09" w14:textId="77777777" w:rsidR="00C43709" w:rsidRPr="002021B7" w:rsidRDefault="00C43709" w:rsidP="00D72C3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5C15BE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3BAF5E2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77D377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78C9FDA6" w14:textId="77777777" w:rsidTr="0050291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8C1C6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092A082A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87F2F3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768016E3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FAEEAA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  <w:p w14:paraId="77A2AE52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6735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0D833AF4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796985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D20D14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4C7230" w14:textId="77777777" w:rsidR="00180D9D" w:rsidRPr="002021B7" w:rsidRDefault="00180D9D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2C55E93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2D4D1513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4B7BF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DA10B3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F75AC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122EBC" w14:textId="77777777" w:rsidR="00180D9D" w:rsidRPr="0097720D" w:rsidRDefault="00180D9D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97C7AC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Претходна година</w:t>
            </w:r>
          </w:p>
        </w:tc>
        <w:tc>
          <w:tcPr>
            <w:tcW w:w="13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D40878" w14:textId="77777777" w:rsidR="00180D9D" w:rsidRPr="0097720D" w:rsidRDefault="005038B1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55CE84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E07F82" w14:textId="77777777" w:rsidR="00180D9D" w:rsidRPr="002021B7" w:rsidRDefault="00180D9D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888B19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44E47FC6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2E4F53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A5D953" w14:textId="77777777" w:rsidR="00180D9D" w:rsidRPr="002021B7" w:rsidRDefault="005038B1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8F2B82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4DDD0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3E4842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6E1B1" w14:textId="77777777" w:rsidR="00180D9D" w:rsidRPr="002021B7" w:rsidRDefault="005038B1">
            <w:pPr>
              <w:pStyle w:val="TableContents"/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1ED3BB5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188AFC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98C5AF" w14:textId="77777777" w:rsidR="00180D9D" w:rsidRPr="002021B7" w:rsidRDefault="00180D9D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3A4BFD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06A76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51A19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B00E8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нематеријални права</w:t>
            </w:r>
          </w:p>
          <w:p w14:paraId="6629CBC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112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C3609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431EAC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09E4A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95082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8675A5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001E46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1439153C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60E602" w14:textId="77777777" w:rsidR="00C43709" w:rsidRPr="002021B7" w:rsidRDefault="00C43709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64D67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8335F7" w14:textId="77777777" w:rsidR="00C43709" w:rsidRPr="002021B7" w:rsidRDefault="00C43709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bCs/>
                <w:color w:val="000000"/>
                <w:sz w:val="20"/>
                <w:szCs w:val="20"/>
              </w:rPr>
              <w:t>Б.МАТЕРИЈАЛНИ ДОБРА И ПРИРОДНИ БОГАТСТВА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BA362D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BD0FFA" w14:textId="77777777" w:rsidR="00C43709" w:rsidRPr="0097720D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1AA311" w14:textId="77777777" w:rsidR="00C43709" w:rsidRPr="0097720D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977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EE945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BD032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C2DCDB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FA4745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0640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3A5A73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ACDC00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80A6E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E8F7030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FCFC8D6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58AD0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F3E0E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07F08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07132F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10180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5B581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0F94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земјиште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88D8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C9975C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C063E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8C4CF8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5AA3F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513BD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0DD6E15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BC3C37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EDCB4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5AD3E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земјиште</w:t>
            </w:r>
          </w:p>
          <w:p w14:paraId="3B142B25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7FB98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639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9ED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D91618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131397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8772EA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467A84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CA3CCA5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90643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62152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D284AF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Шуми</w:t>
            </w:r>
          </w:p>
          <w:p w14:paraId="71390FA7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A70F4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26C211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3DA6FA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3B8CD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9669D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5677296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F0AF8B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E9BDA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DDBFB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1131FC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шуми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7949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7CB80F9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1FCBCB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FD9DD7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1243A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BAF9B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63F435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3408B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FFEEB5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758A44" w14:textId="77777777" w:rsidR="00C43709" w:rsidRPr="002021B7" w:rsidRDefault="00C43709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шуми</w:t>
            </w:r>
          </w:p>
          <w:p w14:paraId="51463DD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(&lt; или = АОП 113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FA472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14717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52E4EF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7258FD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70B53D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9B3B5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3A255F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07C4FD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1CE9F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486A38" w14:textId="77777777" w:rsidR="00C43709" w:rsidRPr="002021B7" w:rsidRDefault="00C43709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материјалните добра и природните</w:t>
            </w:r>
          </w:p>
          <w:p w14:paraId="061FB6BF" w14:textId="77777777" w:rsidR="00C43709" w:rsidRPr="002021B7" w:rsidRDefault="00C43709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богатства 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B26D0B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D0E068E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1E3AF8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C91D94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680764E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9476960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28F503BF" w14:textId="77777777" w:rsidTr="00D72C36">
        <w:trPr>
          <w:trHeight w:val="452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C82F76" w14:textId="77777777" w:rsidR="00C43709" w:rsidRPr="002021B7" w:rsidRDefault="00C43709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D16FB9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CB7EC5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В. 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F2A12A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1DC744" w14:textId="77777777" w:rsidR="00C43709" w:rsidRPr="00D72C36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722A9B" w14:textId="77777777" w:rsidR="00C43709" w:rsidRPr="00D72C36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D72C36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D9714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DB52A9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8FEFB2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65F3C785" w14:textId="77777777" w:rsidTr="00C95D44">
        <w:trPr>
          <w:trHeight w:val="555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9D794C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433A50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022д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C2109DF" w14:textId="77777777" w:rsidR="00C43709" w:rsidRPr="00AE6D3D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AE6D3D">
              <w:rPr>
                <w:rFonts w:cs="Times New Roman"/>
                <w:sz w:val="20"/>
                <w:szCs w:val="20"/>
              </w:rPr>
              <w:t>Набавна вредност на информациска и телекомуникациска опрема</w:t>
            </w:r>
            <w:r w:rsidRPr="00AE6D3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Pr="00AE6D3D">
              <w:rPr>
                <w:rStyle w:val="FootnoteReference"/>
                <w:rFonts w:cs="Times New Roman"/>
                <w:bCs/>
                <w:sz w:val="20"/>
                <w:szCs w:val="20"/>
              </w:rPr>
              <w:footnoteReference w:id="2"/>
            </w:r>
            <w:r w:rsidRPr="00AE6D3D">
              <w:rPr>
                <w:rFonts w:cs="Times New Roman"/>
                <w:bCs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847EAF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7FCF523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E55195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1B98EA6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A235B2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F2BAC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077AC0F" w14:textId="77777777" w:rsidTr="00D2332A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43A1CB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46DA6A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0D9F114A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информациска и телекомуникациска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2A66F556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ADEB996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D82850F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3377AEB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32738DD8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161576B5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58C7D6FB" w14:textId="77777777" w:rsidTr="00D2332A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1A109F08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B1B8BF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F092BC3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на информациска и телекомуникациска опрема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E0B067" w14:textId="77777777" w:rsidR="00C43709" w:rsidRPr="002021B7" w:rsidRDefault="00C43709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DC5415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927C6D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38BC306C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269A7C5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0FA219E3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43709" w:rsidRPr="002021B7" w14:paraId="4D4E55B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8F39E6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ACD072" w14:textId="77777777" w:rsidR="00C43709" w:rsidRPr="002021B7" w:rsidRDefault="00C43709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C57F7B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информациска и телекомуникациска опрема</w:t>
            </w:r>
          </w:p>
          <w:p w14:paraId="25B851E6" w14:textId="77777777" w:rsidR="00C43709" w:rsidRPr="002021B7" w:rsidRDefault="00C4370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2AB195" w14:textId="77777777" w:rsidR="00C43709" w:rsidRPr="002021B7" w:rsidRDefault="00C4370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FEB707B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646DFE0" w14:textId="77777777" w:rsidR="00C43709" w:rsidRPr="002021B7" w:rsidRDefault="00C43709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80748E7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A84860F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917B381" w14:textId="77777777" w:rsidR="00C43709" w:rsidRPr="002021B7" w:rsidRDefault="00C4370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180D9D" w:rsidRPr="002021B7" w14:paraId="5BE35678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3A74D7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A13A84" w14:textId="77777777" w:rsidR="00180D9D" w:rsidRPr="002021B7" w:rsidRDefault="005038B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64EAEB3" w14:textId="77777777" w:rsidR="00180D9D" w:rsidRPr="002021B7" w:rsidRDefault="005038B1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Набавна вредност на компјутерска  опрема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Style w:val="FootnoteReference"/>
                <w:rFonts w:cs="Times New Roman"/>
                <w:b/>
                <w:bCs/>
                <w:color w:val="000000"/>
                <w:sz w:val="20"/>
                <w:szCs w:val="20"/>
              </w:rPr>
              <w:footnoteReference w:id="3"/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90CD37" w14:textId="77777777" w:rsidR="00180D9D" w:rsidRPr="002021B7" w:rsidRDefault="005038B1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1D75B2" w14:textId="77777777" w:rsidR="00FF046A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</w:p>
          <w:p w14:paraId="663908C6" w14:textId="77777777" w:rsidR="00180D9D" w:rsidRPr="00FF046A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  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128F56" w14:textId="77777777" w:rsidR="00AE6D3D" w:rsidRDefault="00AE6D3D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2411B64D" w14:textId="77777777" w:rsidR="00180D9D" w:rsidRPr="00AE6D3D" w:rsidRDefault="00FF046A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  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8B7C91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036A34A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B2314D8" w14:textId="77777777" w:rsidR="00180D9D" w:rsidRPr="002021B7" w:rsidRDefault="00180D9D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2AC7FDC4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7915A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41971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24F2AC0" w14:textId="77777777" w:rsidR="00D763D0" w:rsidRPr="00FF046A" w:rsidRDefault="00D763D0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FF046A">
              <w:rPr>
                <w:rFonts w:cs="Times New Roman"/>
                <w:sz w:val="20"/>
                <w:szCs w:val="20"/>
              </w:rPr>
              <w:t>Вредносно усогласување (ревалоризација) на компјутерска опрема</w:t>
            </w:r>
          </w:p>
          <w:p w14:paraId="3227BADA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81264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2664F7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</w:p>
          <w:p w14:paraId="56FC1B0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</w:t>
            </w:r>
          </w:p>
          <w:p w14:paraId="20A546A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7F93C16A" w14:textId="77777777" w:rsidR="00D763D0" w:rsidRPr="00FF046A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FF66B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7C4D4AE6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    </w:t>
            </w:r>
          </w:p>
          <w:p w14:paraId="3C3F4634" w14:textId="77777777" w:rsidR="00D763D0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274FB0D" w14:textId="77777777" w:rsidR="00D763D0" w:rsidRPr="00AE6D3D" w:rsidRDefault="00D763D0" w:rsidP="000A4F6D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D00A7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2E9B40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B06B12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93311BF" w14:textId="77777777" w:rsidTr="0050291E">
        <w:tc>
          <w:tcPr>
            <w:tcW w:w="66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F09B1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3A039BB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778F80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36D0ABE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E601BC0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159C9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Ознака на</w:t>
            </w:r>
          </w:p>
          <w:p w14:paraId="0025593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DBB52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C222F2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C3442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61971E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4D4F363" w14:textId="77777777" w:rsidTr="0050291E">
        <w:tc>
          <w:tcPr>
            <w:tcW w:w="6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3C7EAA" w14:textId="77777777" w:rsidR="00D763D0" w:rsidRPr="008B11B5" w:rsidRDefault="00D763D0">
            <w:pPr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6D41507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1377C24" w14:textId="77777777" w:rsidR="00D763D0" w:rsidRPr="008B11B5" w:rsidRDefault="00D763D0">
            <w:pPr>
              <w:snapToGrid w:val="0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A25FA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3D273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0D16721A" w14:textId="77777777" w:rsidR="00D763D0" w:rsidRPr="008B11B5" w:rsidRDefault="00D763D0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4125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FE10EC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80049A7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E1633F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35E452D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89D036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05B11C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686500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78511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4B8D5BD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C712D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BEAA0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B8ECBB3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029927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6390CD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BE99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4DF324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759460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Акумулирана амортизација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(исправка на вредноста)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на компјутерска опрема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A2116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5640648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951E85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4A8EC5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553F483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0D7EA02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60C1CE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AE8434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1273B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5EE0F7E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компјутерска опрема</w:t>
            </w:r>
          </w:p>
          <w:p w14:paraId="58D530B6" w14:textId="77777777" w:rsidR="00D763D0" w:rsidRPr="002021B7" w:rsidRDefault="00D763D0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117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BA8B17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76A41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819258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FD81634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FD8B9BC" w14:textId="77777777" w:rsidR="00D763D0" w:rsidRPr="002021B7" w:rsidRDefault="00D763D0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85A2A0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02095A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C834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0054D0F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025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69DB24" w14:textId="77777777" w:rsidR="00D763D0" w:rsidRPr="002021B7" w:rsidRDefault="00D763D0">
            <w:pPr>
              <w:jc w:val="both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Набавна вредност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08D1BE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652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632950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3499E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B00594D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76ED5E3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2102322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63D0" w:rsidRPr="002021B7" w14:paraId="41C2FCF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195039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49.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F279BE2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028д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D941B06" w14:textId="77777777" w:rsidR="00D763D0" w:rsidRPr="002021B7" w:rsidRDefault="00D763D0">
            <w:pPr>
              <w:autoSpaceDE w:val="0"/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Вредносно усогласување (ревалоризација) на 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DD7A8F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2021B7">
              <w:rPr>
                <w:rFonts w:cs="Times New Roman"/>
                <w:sz w:val="20"/>
                <w:szCs w:val="20"/>
              </w:rPr>
              <w:t>653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B3C7C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049CB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3FD4736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6A1D2F0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925FF60" w14:textId="77777777" w:rsidR="00D763D0" w:rsidRPr="002021B7" w:rsidRDefault="00D763D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763D0" w:rsidRPr="002021B7" w14:paraId="6141088A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06E4ECA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2D17FC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029д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A202B25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Акумулирана амортизација (исправка на вредноста) на</w:t>
            </w:r>
          </w:p>
          <w:p w14:paraId="4F23FE36" w14:textId="77777777" w:rsidR="00D763D0" w:rsidRPr="002021B7" w:rsidRDefault="00D763D0">
            <w:pPr>
              <w:autoSpaceDE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други материјални средства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DC3A4E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5B5904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16C309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E90A098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D6DA03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A926C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9EB534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F18016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9CB7953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DFA3ADF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Сегашна вредност на други материјални средства</w:t>
            </w:r>
          </w:p>
          <w:p w14:paraId="23B14F0F" w14:textId="77777777" w:rsidR="00D763D0" w:rsidRPr="002021B7" w:rsidRDefault="00D763D0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&lt; или = АОП 120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32C851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3BAB6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B2BA8C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F66E4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F2468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589937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7917C4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E6F88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EDA1BA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064AF9C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Драгоцени метали и камења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1E5DD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CC223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4A0E3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0F690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03E369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DC05BE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8DFEB61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5ADE0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004B225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F331C17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Антиквитети и други уметнички дела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C998DC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FA2F8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EFE0E55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378A6E0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6A6AA9B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2EBBDD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F59B81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55BA22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D298A6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A36DA2B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Други скапоцености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5C707F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549FE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7879D6F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AFABD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5FAB4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3A6C4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E462E00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F8165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B7D9BC2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CCD5C6F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 xml:space="preserve">Г. </w:t>
            </w:r>
            <w:r w:rsidRPr="002021B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КРАТКОРОЧНИ ОБВРСКИ ЗА ПЛАТИ И ДРУГИ ОБВРСКИ СПРЕМА ВРАБОТЕНИТЕ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5FEB02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3C7A003" w14:textId="77777777" w:rsidR="00D763D0" w:rsidRPr="008B11B5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528FB1" w14:textId="77777777" w:rsidR="00D763D0" w:rsidRPr="008B11B5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65F7C2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29B72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646A14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1C75964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5F7A56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AE501E5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E868110" w14:textId="77777777" w:rsidR="00D763D0" w:rsidRPr="002021B7" w:rsidRDefault="00D763D0">
            <w:pPr>
              <w:autoSpaceDE w:val="0"/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Обврски за плати и надомести на плати</w:t>
            </w:r>
          </w:p>
          <w:p w14:paraId="7912189A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46CB53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F300E7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7657EA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C17761C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1B02A9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41FC37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A55F25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12385E" w14:textId="77777777" w:rsidR="00D763D0" w:rsidRPr="002021B7" w:rsidRDefault="00D763D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409588B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96CA00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Обврски за нето плати</w:t>
            </w:r>
          </w:p>
          <w:p w14:paraId="14D0455C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01885B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D8CBCB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60F288C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E93822A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BF5501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D0F2D9E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C77121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FF689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E1BF4F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282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D7515D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Надоместоци на нето плати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 xml:space="preserve"> </w:t>
            </w:r>
          </w:p>
          <w:p w14:paraId="0FD482CC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A98E9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B90374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C646B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92CE11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F82CE2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3DE9141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45E60DC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FE3EB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AB8F96E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45A99B" w14:textId="77777777" w:rsidR="00D763D0" w:rsidRPr="002021B7" w:rsidRDefault="00D763D0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Даноци од плати и надомести</w:t>
            </w:r>
          </w:p>
          <w:p w14:paraId="0C888570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73E357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E56FA6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F914A3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E99892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3308CFD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9DB99A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7AA604B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AC6EE8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327704D" w14:textId="77777777" w:rsidR="00D763D0" w:rsidRPr="002021B7" w:rsidRDefault="00D763D0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0C38BF" w14:textId="77777777" w:rsidR="00D763D0" w:rsidRPr="002021B7" w:rsidRDefault="00D763D0">
            <w:pPr>
              <w:autoSpaceDE w:val="0"/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Придонеси од плати и надомести од плати</w:t>
            </w:r>
          </w:p>
          <w:p w14:paraId="1EEA047B" w14:textId="77777777" w:rsidR="00D763D0" w:rsidRPr="002021B7" w:rsidRDefault="00D763D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197 од БС)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BA975C" w14:textId="77777777" w:rsidR="00D763D0" w:rsidRPr="002021B7" w:rsidRDefault="00D763D0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4D7280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52E5652" w14:textId="77777777" w:rsidR="00D763D0" w:rsidRPr="002021B7" w:rsidRDefault="00D763D0" w:rsidP="00D763D0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B235A5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8C0DB14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9A14377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7CDEEC4F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0FF48A" w14:textId="77777777" w:rsidR="00E24BFF" w:rsidRPr="002021B7" w:rsidRDefault="00E24BFF" w:rsidP="00E24BFF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2528F9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DA1C64E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Д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.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415CC1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090175A" w14:textId="2193CF40" w:rsidR="00E24BFF" w:rsidRPr="00E96AF5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47.817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DCBD39" w14:textId="0D6A083D" w:rsidR="00E24BFF" w:rsidRPr="00BE3109" w:rsidRDefault="00BE3109" w:rsidP="00E24BF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13.393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49541257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9507D41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E204CC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74C4554B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1C899D" w14:textId="77777777" w:rsidR="00E24BFF" w:rsidRPr="002021B7" w:rsidRDefault="00E24BFF" w:rsidP="00E24BFF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4D809B3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F904AB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 Комунални услуги, греење, комуникација и транспорт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3522DC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B872CCF" w14:textId="30FE24A5" w:rsidR="00E24BFF" w:rsidRPr="00E96AF5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BCEE7B3" w14:textId="15567DAD" w:rsidR="00E24BFF" w:rsidRPr="001F73D3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9BAA72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DE6D13E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AF64511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4893A22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092053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829D038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725B370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Електрична енергија</w:t>
            </w:r>
          </w:p>
          <w:p w14:paraId="1C6180EB" w14:textId="77777777" w:rsidR="00E24BFF" w:rsidRPr="002021B7" w:rsidRDefault="00E24BFF" w:rsidP="00E24BF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9B77CF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502221" w14:textId="00095219" w:rsidR="00E24BFF" w:rsidRPr="00E96AF5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33A3556" w14:textId="3B0121E8" w:rsidR="00E24BFF" w:rsidRPr="00512463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B1D0CEB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48563B2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C4E72B6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6D56DC1B" w14:textId="77777777" w:rsidTr="000C3273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2C0C3E7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182859ED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5F0E86E1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Водовод и канализација</w:t>
            </w:r>
          </w:p>
          <w:p w14:paraId="4B593EE7" w14:textId="77777777" w:rsidR="00E24BFF" w:rsidRPr="002021B7" w:rsidRDefault="00E24BFF" w:rsidP="00E24BF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CF039A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5CA030F" w14:textId="79A09793" w:rsidR="00E24BFF" w:rsidRPr="00E96AF5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1E447AB" w14:textId="6DDD44A5" w:rsidR="00E24BFF" w:rsidRPr="00512463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D9E3034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bottom w:val="single" w:sz="4" w:space="0" w:color="auto"/>
            </w:tcBorders>
            <w:shd w:val="clear" w:color="auto" w:fill="auto"/>
          </w:tcPr>
          <w:p w14:paraId="68AC26DC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bottom w:val="single" w:sz="4" w:space="0" w:color="auto"/>
            </w:tcBorders>
            <w:shd w:val="clear" w:color="auto" w:fill="auto"/>
          </w:tcPr>
          <w:p w14:paraId="2F5BBC63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0D286E2E" w14:textId="77777777" w:rsidTr="000C3273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846F637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605FF1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D4D70BA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Пошта, телефон, телефакс и други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lastRenderedPageBreak/>
              <w:t>трошоци за комуникација</w:t>
            </w:r>
          </w:p>
          <w:p w14:paraId="0EEA50B0" w14:textId="77777777" w:rsidR="00E24BFF" w:rsidRPr="002021B7" w:rsidRDefault="00E24BFF" w:rsidP="00E24BFF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  <w:p w14:paraId="4E261D7E" w14:textId="77777777" w:rsidR="00E24BFF" w:rsidRPr="002021B7" w:rsidRDefault="00E24BFF" w:rsidP="00E24BFF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465566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46EFBD" w14:textId="5FB68C9D" w:rsidR="00E24BFF" w:rsidRPr="002021B7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C67FCA7" w14:textId="2E940AEB" w:rsidR="00E24BFF" w:rsidRPr="00512463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4C546816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</w:tcBorders>
            <w:shd w:val="clear" w:color="auto" w:fill="auto"/>
          </w:tcPr>
          <w:p w14:paraId="5D29F087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</w:tcPr>
          <w:p w14:paraId="2CFD5166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0EC24C22" w14:textId="77777777" w:rsidTr="0050291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317900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19FE75E1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1FCF7D4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70BC579B" w14:textId="77777777" w:rsidR="00D763D0" w:rsidRPr="008B11B5" w:rsidRDefault="00D763D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479BC1D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4D32601A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09DAEC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Ознака</w:t>
            </w:r>
          </w:p>
          <w:p w14:paraId="5C478A6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на</w:t>
            </w:r>
          </w:p>
          <w:p w14:paraId="3F96218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9239FF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6DC7DDAD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790215F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F5D0629" w14:textId="77777777" w:rsidR="00D763D0" w:rsidRPr="002021B7" w:rsidRDefault="00D763D0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696E5675" w14:textId="77777777" w:rsidTr="0050291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EEF63C8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0D3C8AC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67C6403B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B9AF7C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20F0DA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61C4A752" w14:textId="77777777" w:rsidR="00D763D0" w:rsidRPr="008B11B5" w:rsidRDefault="00D763D0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53E39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Тековна 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D4FA3F3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35177AC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768C585" w14:textId="77777777" w:rsidR="00D763D0" w:rsidRPr="002021B7" w:rsidRDefault="00D763D0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D763D0" w:rsidRPr="002021B7" w14:paraId="5A224F3D" w14:textId="77777777" w:rsidTr="0050291E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F7A9DC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C3137" w14:textId="77777777" w:rsidR="00D763D0" w:rsidRPr="008B11B5" w:rsidRDefault="00D763D0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38F216" w14:textId="77777777" w:rsidR="00D763D0" w:rsidRPr="008B11B5" w:rsidRDefault="00D763D0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E713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C7669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E745FB" w14:textId="77777777" w:rsidR="00D763D0" w:rsidRPr="008B11B5" w:rsidRDefault="00D763D0">
            <w:pPr>
              <w:pStyle w:val="TableContents"/>
              <w:snapToGrid w:val="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8B11B5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D746B9F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651B0DE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6FB1A07" w14:textId="77777777" w:rsidR="00D763D0" w:rsidRPr="002021B7" w:rsidRDefault="00D763D0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20F13864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6C90C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BD529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4D4CDA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Горива и масла </w:t>
            </w:r>
          </w:p>
          <w:p w14:paraId="4C8A218F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014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364709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50072D" w14:textId="37E23A6F" w:rsidR="00B06556" w:rsidRPr="002021B7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301A31" w14:textId="5FBEDCA7" w:rsidR="00B06556" w:rsidRPr="005F4B60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C69C9A1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168FAD4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36B92F3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3ED05159" w14:textId="77777777" w:rsidTr="004C53FB">
        <w:trPr>
          <w:trHeight w:val="295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10D0C13" w14:textId="77777777" w:rsidR="00B06556" w:rsidRPr="002021B7" w:rsidRDefault="00B06556" w:rsidP="00B0655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951423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325763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Материјали и ситен инвентар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4F2E2F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E44E07" w14:textId="77777777" w:rsidR="00B06556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02F05C63" w14:textId="2990F197" w:rsidR="00B06556" w:rsidRPr="00876633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14F42A" w14:textId="77777777" w:rsidR="00B06556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0E7E3EC" w14:textId="53044AE5" w:rsidR="00B06556" w:rsidRPr="00876633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B1FBE76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BDA73BB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696B5FB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6BD32D3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CDA423" w14:textId="77777777" w:rsidR="00B06556" w:rsidRPr="002021B7" w:rsidRDefault="00B06556" w:rsidP="00B0655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1EC6A1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B6E842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Униформи </w:t>
            </w:r>
          </w:p>
          <w:p w14:paraId="02F8D052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5C90F0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31150A" w14:textId="0026A394" w:rsidR="00B06556" w:rsidRPr="002021B7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60106E9" w14:textId="77777777" w:rsidR="00B06556" w:rsidRPr="002021B7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072F02A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47434BA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917A9A1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3F7961DE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79E1B5" w14:textId="77777777" w:rsidR="00B06556" w:rsidRPr="002021B7" w:rsidRDefault="00B06556" w:rsidP="00B06556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D4B10D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990075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Обувки</w:t>
            </w:r>
          </w:p>
          <w:p w14:paraId="43B3864F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345DA3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F9275B" w14:textId="64A14208" w:rsidR="00B06556" w:rsidRPr="002021B7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967B28A" w14:textId="77777777" w:rsidR="00B06556" w:rsidRPr="002021B7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A3921DD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CD4EAEF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F45AFE2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735191BB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AC69A6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5DE3A4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F2D85A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Прехранбени продукти и пијалаци</w:t>
            </w:r>
          </w:p>
          <w:p w14:paraId="1A62E35E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B94B7D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08649" w14:textId="77777777" w:rsidR="00B06556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474064A5" w14:textId="243C71D8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B863A7" w14:textId="77777777" w:rsidR="0033076F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3AC6DD4" w14:textId="5FD9C070" w:rsidR="00B06556" w:rsidRPr="00536817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FE2E91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A4D2E44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DF4CC62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39BC69E3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0B3BD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0C166E" w14:textId="77777777" w:rsidR="00B06556" w:rsidRPr="002021B7" w:rsidRDefault="00B06556" w:rsidP="00B06556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5395A" w14:textId="77777777" w:rsidR="00B06556" w:rsidRPr="002021B7" w:rsidRDefault="00B06556" w:rsidP="00B06556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Лекови</w:t>
            </w:r>
          </w:p>
          <w:p w14:paraId="3D35FECD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015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7CC56E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E0FCA0" w14:textId="77777777" w:rsidR="00B06556" w:rsidRDefault="00B06556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3CED373D" w14:textId="648CD997" w:rsidR="00B06556" w:rsidRPr="0072551D" w:rsidRDefault="00E96AF5" w:rsidP="00B06556">
            <w:pPr>
              <w:jc w:val="right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6D0210" w14:textId="77777777" w:rsidR="00B06556" w:rsidRDefault="00B06556" w:rsidP="00B06556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37F51706" w14:textId="05142297" w:rsidR="00B06556" w:rsidRPr="00BE3109" w:rsidRDefault="00BE3109" w:rsidP="00B06556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13.393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0811AB8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3EAE102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4C6CD3C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471547FB" w14:textId="77777777" w:rsidTr="004C53FB">
        <w:trPr>
          <w:trHeight w:val="397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7034F" w14:textId="77777777" w:rsidR="00E24BFF" w:rsidRPr="002021B7" w:rsidRDefault="00E24BFF" w:rsidP="00E24BFF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869902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7A8BB1F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III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. Договорни услуги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F3C1F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59EB92" w14:textId="77777777" w:rsidR="00E24BFF" w:rsidRDefault="00E24BFF" w:rsidP="00E24BFF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14:paraId="1FBB4C4B" w14:textId="03AF17A3" w:rsidR="00E24BFF" w:rsidRPr="00876633" w:rsidRDefault="00E24BFF" w:rsidP="00E24BFF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47.817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6A9ABB" w14:textId="77777777" w:rsidR="00E24BFF" w:rsidRDefault="00E24BFF" w:rsidP="00E24BFF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14:paraId="67BEEEB1" w14:textId="57439D71" w:rsidR="00E24BFF" w:rsidRPr="00BE3109" w:rsidRDefault="00BE3109" w:rsidP="00E24BFF">
            <w:pPr>
              <w:jc w:val="right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D7F8C2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26EF900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6535CA1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07E44166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774A91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974631B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10AF920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Провизија за платен промет и банкарска провизија</w:t>
            </w:r>
          </w:p>
          <w:p w14:paraId="1D03ECE9" w14:textId="77777777" w:rsidR="00E24BFF" w:rsidRPr="002021B7" w:rsidRDefault="00E24BFF" w:rsidP="00E24BF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A46789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7C0B1C" w14:textId="77777777" w:rsidR="00E24BFF" w:rsidRPr="00530AE6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2C7E78D4" w14:textId="70C31B7E" w:rsidR="00E24BFF" w:rsidRPr="00530AE6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EE38A8" w14:textId="77777777" w:rsidR="00E24BFF" w:rsidRPr="00530AE6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0003E20" w14:textId="77777777" w:rsidR="00E24BFF" w:rsidRPr="00530AE6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5C3B33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7157EAD1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D84537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2FA6DBC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ADA78A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3014FE5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462DA35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Консултантски услуги</w:t>
            </w:r>
          </w:p>
          <w:p w14:paraId="0F5A112D" w14:textId="77777777" w:rsidR="00E24BFF" w:rsidRPr="002021B7" w:rsidRDefault="00E24BFF" w:rsidP="00E24BFF">
            <w:pPr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(Издатоци за авторски хонорари)</w:t>
            </w:r>
          </w:p>
          <w:p w14:paraId="0D51B0CF" w14:textId="77777777" w:rsidR="00E24BFF" w:rsidRPr="002021B7" w:rsidRDefault="00E24BFF" w:rsidP="00E24BF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F8B74A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D96953" w14:textId="77777777" w:rsidR="00E24BFF" w:rsidRPr="00530AE6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404E5E63" w14:textId="77AA7701" w:rsidR="00E24BFF" w:rsidRPr="00530AE6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87C685" w14:textId="77777777" w:rsidR="00E24BFF" w:rsidRPr="00530AE6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08D7ABE5" w14:textId="77777777" w:rsidR="00E24BFF" w:rsidRPr="00530AE6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EA1FEB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4D76F43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D41E9A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45A793E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4B29DB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1917CFD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574EC38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Осигурување на недвижности и права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7195B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CB47906" w14:textId="7B877AAD" w:rsidR="00E24BFF" w:rsidRPr="00B06556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93A129" w14:textId="0E102E61" w:rsidR="00E24BFF" w:rsidRPr="00512463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9A94C3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949C1D9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9E86D5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0CED3CB1" w14:textId="77777777" w:rsidTr="001E5405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E144B4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515940C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7DD3DFE" w14:textId="77777777" w:rsidR="00E24BFF" w:rsidRPr="002021B7" w:rsidRDefault="00E24BFF" w:rsidP="00E24BFF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 xml:space="preserve">Плаќања за здравствени организации од Министерството за здравство </w:t>
            </w:r>
          </w:p>
          <w:p w14:paraId="6DA00480" w14:textId="77777777" w:rsidR="00E24BFF" w:rsidRPr="002021B7" w:rsidRDefault="00E24BFF" w:rsidP="00E24BFF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D98A6D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618C70" w14:textId="77777777" w:rsidR="00E24BFF" w:rsidRDefault="00E24BFF" w:rsidP="00E24BFF">
            <w:pPr>
              <w:jc w:val="right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  <w:p w14:paraId="6AA04F09" w14:textId="2A1CD7F2" w:rsidR="00E24BFF" w:rsidRPr="002021B7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050B80" w14:textId="77777777" w:rsidR="00E24BFF" w:rsidRPr="002021B7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396F150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0B44C4D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3FDFEF54" w14:textId="77777777" w:rsidR="00E24BFF" w:rsidRPr="002021B7" w:rsidRDefault="00E24BFF" w:rsidP="00E24BFF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3C345E2C" w14:textId="77777777" w:rsidTr="00FF046A">
        <w:trPr>
          <w:trHeight w:val="784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3DF73F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42CE0E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425д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5E7C256" w14:textId="77777777" w:rsidR="00FF305C" w:rsidRPr="002021B7" w:rsidRDefault="00FF305C" w:rsidP="00FF305C">
            <w:pPr>
              <w:pStyle w:val="CommentText"/>
              <w:autoSpaceDE w:val="0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>Здравствени услуги во странство</w:t>
            </w:r>
          </w:p>
          <w:p w14:paraId="77170926" w14:textId="77777777" w:rsidR="00FF305C" w:rsidRPr="002021B7" w:rsidRDefault="00FF305C" w:rsidP="00FF305C">
            <w:pPr>
              <w:pStyle w:val="CommentText"/>
              <w:autoSpaceDE w:val="0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017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C6E194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676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DC8BE75" w14:textId="28CD1586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93F8A96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5B46E8A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6017A01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1B231FB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36AB5177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0D9EB8" w14:textId="77777777" w:rsidR="00B06556" w:rsidRPr="002021B7" w:rsidRDefault="00B06556" w:rsidP="00B06556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58EBF6D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052967C" w14:textId="77777777" w:rsidR="00B06556" w:rsidRPr="002021B7" w:rsidRDefault="00B06556" w:rsidP="00B06556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 xml:space="preserve">IV.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Други тековни расходи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3DD60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5C1E8E" w14:textId="77777777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E9A82CF" w14:textId="72B8A90F" w:rsidR="00B06556" w:rsidRPr="0072551D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993A02" w14:textId="77777777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69532D79" w14:textId="6270D228" w:rsidR="00B06556" w:rsidRPr="0072551D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704777D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168CBE7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C63406C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37BB2A01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61212A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42276A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  <w:lang w:val="en-US"/>
              </w:rPr>
              <w:t>426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6EF0193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Други оперативни расходи</w:t>
            </w:r>
          </w:p>
          <w:p w14:paraId="0A1C25BE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018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E0AC7B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FA70A9" w14:textId="3178103E" w:rsidR="00B06556" w:rsidRPr="0072551D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C0B764" w14:textId="77777777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654879C7" w14:textId="65E63623" w:rsidR="00B06556" w:rsidRPr="0072551D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874AA46" w14:textId="77777777" w:rsidR="00B06556" w:rsidRPr="00AB5FC8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14:paraId="1EB5173F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449A13B" w14:textId="77777777" w:rsidR="00B06556" w:rsidRPr="002021B7" w:rsidRDefault="00B06556" w:rsidP="00B06556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2E58F6CC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472C7A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F81FC12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AFF769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V.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 xml:space="preserve"> Разни трансфери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34BD0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72A45B" w14:textId="2381A8C4" w:rsidR="00B06556" w:rsidRPr="0072551D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17F267" w14:textId="77777777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7BBB2DDC" w14:textId="4E19DCC1" w:rsidR="00B06556" w:rsidRPr="0072551D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6DB45F5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517BDB8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AD5FD07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2CEBB9F8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00B053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03792D2F" w14:textId="77777777" w:rsidR="00B06556" w:rsidRPr="002021B7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464д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AC70D0F" w14:textId="77777777" w:rsidR="00B06556" w:rsidRPr="002021B7" w:rsidRDefault="00B06556" w:rsidP="00B06556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Државни награди и одликувања</w:t>
            </w:r>
          </w:p>
          <w:p w14:paraId="214CE001" w14:textId="77777777" w:rsidR="00B06556" w:rsidRPr="002021B7" w:rsidRDefault="00B06556" w:rsidP="00B06556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037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3A3AE4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1FCF7" w14:textId="2BBF2210" w:rsidR="00B06556" w:rsidRPr="0072551D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827C27" w14:textId="77777777" w:rsidR="00B06556" w:rsidRPr="0072551D" w:rsidRDefault="00B06556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  <w:p w14:paraId="53E1B7A3" w14:textId="42E97132" w:rsidR="00B06556" w:rsidRPr="0072551D" w:rsidRDefault="0033076F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54ECF65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B770DBE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156E067" w14:textId="77777777" w:rsidR="00B06556" w:rsidRPr="002021B7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06556" w:rsidRPr="002021B7" w14:paraId="0446067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4A1DF5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86C290E" w14:textId="77777777" w:rsidR="00B06556" w:rsidRPr="00274A28" w:rsidRDefault="00B06556" w:rsidP="00B06556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46</w:t>
            </w: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86FCAE4" w14:textId="77777777" w:rsidR="00B06556" w:rsidRPr="00274A28" w:rsidRDefault="00B06556" w:rsidP="00B06556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Исплата по извршни исплати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74745" w14:textId="77777777" w:rsidR="00B06556" w:rsidRPr="002021B7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617F2" w14:textId="047221A6" w:rsidR="00B06556" w:rsidRPr="0072551D" w:rsidRDefault="00E96AF5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519021" w14:textId="77777777" w:rsidR="00B06556" w:rsidRPr="0072551D" w:rsidRDefault="00B06556" w:rsidP="00B06556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72551D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      </w:t>
            </w:r>
          </w:p>
          <w:p w14:paraId="2A132D70" w14:textId="356F05E3" w:rsidR="00B06556" w:rsidRPr="0072551D" w:rsidRDefault="00163D08" w:rsidP="00B06556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3CC2E74C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C301EA3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140663" w14:textId="77777777" w:rsidR="00B06556" w:rsidRPr="002021B7" w:rsidRDefault="00B06556" w:rsidP="00B06556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50C7319D" w14:textId="77777777" w:rsidTr="00C43709">
        <w:trPr>
          <w:trHeight w:val="451"/>
        </w:trPr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3D370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2F8323FD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5087282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  <w:t>VI.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Социјални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1DB7A6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1B2DA6" w14:textId="6887F1C9" w:rsidR="00FF305C" w:rsidRPr="0025520D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5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B32B0B" w14:textId="77777777" w:rsidR="00FF305C" w:rsidRPr="0025520D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5520D">
              <w:rPr>
                <w:rFonts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4873ADB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2E9D90B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0387401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54C446A8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C7396B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9F26821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391A4EA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Еднократна парична помош и помош во натура</w:t>
            </w:r>
          </w:p>
          <w:p w14:paraId="55706033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277166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362CF9" w14:textId="1C3158D8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8681AE8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CDD16F1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8C5DB2A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975BC44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7783A23D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D77F97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E466E30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EFE1953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Детски додаток</w:t>
            </w:r>
          </w:p>
          <w:p w14:paraId="751E88F3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78BF99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681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65B2B05" w14:textId="63847DD1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28E41DF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681E6CD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07FF156" w14:textId="77777777" w:rsidR="00FF305C" w:rsidRPr="002021B7" w:rsidRDefault="00FF305C" w:rsidP="00FF305C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175A1FD3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6E947A3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F3EE08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1BFF63BA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471д</w:t>
            </w:r>
          </w:p>
          <w:p w14:paraId="2FA1A09A" w14:textId="77777777" w:rsidR="00FF305C" w:rsidRPr="002021B7" w:rsidRDefault="00FF305C" w:rsidP="00FF305C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69AF91A" w14:textId="77777777" w:rsidR="00FF305C" w:rsidRPr="002021B7" w:rsidRDefault="00FF305C" w:rsidP="00FF305C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Помош за здравствена заштита на растенија и животни</w:t>
            </w:r>
          </w:p>
          <w:p w14:paraId="62534D62" w14:textId="77777777" w:rsidR="00FF305C" w:rsidRPr="002021B7" w:rsidRDefault="00FF305C" w:rsidP="00FF305C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CC9ADE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682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45E1090" w14:textId="42C6A842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AE3CF5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26531EA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F38863E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682E71E" w14:textId="77777777" w:rsidR="00FF305C" w:rsidRPr="002021B7" w:rsidRDefault="00FF305C" w:rsidP="00FF305C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F305C" w:rsidRPr="002021B7" w14:paraId="26093089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6DF49B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B4DC795" w14:textId="77777777" w:rsidR="00FF305C" w:rsidRPr="002021B7" w:rsidRDefault="00FF305C" w:rsidP="00FF305C">
            <w:pPr>
              <w:snapToGrid w:val="0"/>
              <w:jc w:val="center"/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471д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31EE80D6" w14:textId="77777777" w:rsidR="00FF305C" w:rsidRPr="002021B7" w:rsidRDefault="00FF305C" w:rsidP="00FF305C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cs="Times New Roman"/>
                <w:bCs/>
                <w:color w:val="000000"/>
              </w:rPr>
              <w:t>Исхрана за бездомници и други социјални лица</w:t>
            </w:r>
          </w:p>
          <w:p w14:paraId="25D16630" w14:textId="77777777" w:rsidR="00FF305C" w:rsidRPr="002021B7" w:rsidRDefault="00FF305C" w:rsidP="00FF305C">
            <w:pPr>
              <w:pStyle w:val="CommentText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040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4A0E1C" w14:textId="77777777" w:rsidR="00FF305C" w:rsidRPr="002021B7" w:rsidRDefault="00FF305C" w:rsidP="00FF305C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683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0C3DBC" w14:textId="42173941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9A92EFC" w14:textId="77777777" w:rsidR="00FF305C" w:rsidRPr="002021B7" w:rsidRDefault="00FF305C" w:rsidP="00FF305C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1A7C63A6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31079293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A8EDEE2" w14:textId="77777777" w:rsidR="00FF305C" w:rsidRPr="002021B7" w:rsidRDefault="00FF305C" w:rsidP="00FF305C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358AE292" w14:textId="77777777" w:rsidTr="0050291E">
        <w:trPr>
          <w:cantSplit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4997C698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Ред.</w:t>
            </w:r>
          </w:p>
          <w:p w14:paraId="5EAA925A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бр.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50BD7E6E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Група на сметки, сметка</w:t>
            </w:r>
          </w:p>
          <w:p w14:paraId="10A825D8" w14:textId="77777777" w:rsidR="00A947C9" w:rsidRPr="00F836A0" w:rsidRDefault="00A947C9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д=дел</w:t>
            </w:r>
          </w:p>
        </w:tc>
        <w:tc>
          <w:tcPr>
            <w:tcW w:w="3315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1DC087D1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  <w:p w14:paraId="7E27272D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Позиција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3F16E9C6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Ознака</w:t>
            </w:r>
          </w:p>
          <w:p w14:paraId="6D1337A7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на</w:t>
            </w:r>
          </w:p>
          <w:p w14:paraId="154B02F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eastAsia="StobiSerif Regular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АОП</w:t>
            </w:r>
          </w:p>
        </w:tc>
        <w:tc>
          <w:tcPr>
            <w:tcW w:w="2792" w:type="dxa"/>
            <w:gridSpan w:val="4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BEB7E4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StobiSerif Regular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Износ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4A19C11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66ED03ED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DBC8D71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07EB6FD9" w14:textId="77777777" w:rsidTr="0050291E">
        <w:trPr>
          <w:cantSplit/>
        </w:trPr>
        <w:tc>
          <w:tcPr>
            <w:tcW w:w="660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2C22CF8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bottom"/>
          </w:tcPr>
          <w:p w14:paraId="4E817697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57AF704C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14:paraId="0073ED9A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6EE630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 xml:space="preserve">Претходна </w:t>
            </w:r>
          </w:p>
          <w:p w14:paraId="0B81B6F4" w14:textId="77777777" w:rsidR="00A947C9" w:rsidRPr="00F836A0" w:rsidRDefault="00A947C9">
            <w:pPr>
              <w:pStyle w:val="TableContents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141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5462DF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 xml:space="preserve">Тековна </w:t>
            </w:r>
          </w:p>
          <w:p w14:paraId="6261A946" w14:textId="77777777" w:rsidR="00A947C9" w:rsidRPr="00F836A0" w:rsidRDefault="00A947C9">
            <w:pPr>
              <w:pStyle w:val="TableContents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7A7DF56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E2FB836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67BAE4E1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A947C9" w:rsidRPr="002021B7" w14:paraId="3A156C3A" w14:textId="77777777" w:rsidTr="006F3DB7"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6E2E7EB8" w14:textId="77777777" w:rsidR="00A947C9" w:rsidRPr="00F836A0" w:rsidRDefault="00A947C9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05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08C03D1A" w14:textId="77777777" w:rsidR="00A947C9" w:rsidRPr="00F836A0" w:rsidRDefault="00A947C9">
            <w:pPr>
              <w:snapToGrid w:val="0"/>
              <w:jc w:val="center"/>
              <w:rPr>
                <w:rFonts w:eastAsia="Arial"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1F4C36B" w14:textId="77777777" w:rsidR="00A947C9" w:rsidRPr="00F836A0" w:rsidRDefault="00A947C9">
            <w:pPr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eastAsia="Arial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2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5F9C9D2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AC050FC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4EEFA944" w14:textId="77777777" w:rsidR="00A947C9" w:rsidRPr="00F836A0" w:rsidRDefault="00A947C9">
            <w:pPr>
              <w:pStyle w:val="TableContents"/>
              <w:snapToGrid w:val="0"/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836A0">
              <w:rPr>
                <w:rFonts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B3D67C0" w14:textId="77777777" w:rsidR="00A947C9" w:rsidRPr="002021B7" w:rsidRDefault="00A947C9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DC2069E" w14:textId="77777777" w:rsidR="00A947C9" w:rsidRPr="002021B7" w:rsidRDefault="00A947C9">
            <w:pPr>
              <w:snapToGrid w:val="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784BB61" w14:textId="77777777" w:rsidR="00A947C9" w:rsidRPr="002021B7" w:rsidRDefault="00A947C9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58FB25D1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62E5CDCD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151E6C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3CCCC2" w14:textId="77777777" w:rsidR="00E24BFF" w:rsidRDefault="00E24BFF" w:rsidP="00E24BFF">
            <w:pPr>
              <w:snapToGrid w:val="0"/>
              <w:rPr>
                <w:rFonts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587F8CE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Ѓ. ПРИХОДИ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0D7DE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52B4" w14:textId="77777777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  <w:p w14:paraId="4462D336" w14:textId="676CBB20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E24BFF">
              <w:rPr>
                <w:rFonts w:cs="Times New Roman"/>
                <w:b/>
                <w:sz w:val="22"/>
                <w:szCs w:val="22"/>
                <w:lang w:val="en-US"/>
              </w:rPr>
              <w:t>61.210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D8A72" w14:textId="77777777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  <w:p w14:paraId="1FC50A5D" w14:textId="071BAD9C" w:rsidR="00E24BFF" w:rsidRPr="00B11A42" w:rsidRDefault="00B11A42" w:rsidP="00E24BFF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13.393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652B482E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87D07F8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FA78736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020AC531" w14:textId="77777777" w:rsidTr="00D9322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69EDD" w14:textId="77777777" w:rsidR="00E24BFF" w:rsidRPr="002021B7" w:rsidRDefault="00E24BFF" w:rsidP="00E24BFF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95940" w14:textId="77777777" w:rsidR="00E24BFF" w:rsidRPr="002021B7" w:rsidRDefault="00E24BFF" w:rsidP="00E24BFF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91EBB4" w14:textId="77777777" w:rsidR="00E24BFF" w:rsidRDefault="00E24BFF" w:rsidP="00E24BFF">
            <w:pPr>
              <w:snapToGrid w:val="0"/>
              <w:jc w:val="both"/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14:paraId="500C312E" w14:textId="77777777" w:rsidR="00E24BFF" w:rsidRPr="002021B7" w:rsidRDefault="00E24BFF" w:rsidP="00E24BFF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Такси и надоместоци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C794EA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9993" w14:textId="77777777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  <w:p w14:paraId="6A1CEBFD" w14:textId="35B466A8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E24BFF">
              <w:rPr>
                <w:rFonts w:cs="Times New Roman"/>
                <w:b/>
                <w:sz w:val="22"/>
                <w:szCs w:val="22"/>
                <w:lang w:val="en-US"/>
              </w:rPr>
              <w:t>61.210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62691" w14:textId="77777777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  <w:p w14:paraId="05528AD5" w14:textId="73C1F3CA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E24BFF">
              <w:rPr>
                <w:rFonts w:cs="Times New Roman"/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4AA4AE1F" w14:textId="77777777" w:rsidR="00E24BFF" w:rsidRPr="00247B26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" w:type="dxa"/>
            <w:shd w:val="clear" w:color="auto" w:fill="auto"/>
          </w:tcPr>
          <w:p w14:paraId="2AB8C390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0D333F29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28826DF4" w14:textId="77777777" w:rsidTr="00D9322B">
        <w:tc>
          <w:tcPr>
            <w:tcW w:w="66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3B8C3D" w14:textId="77777777" w:rsidR="00E24BFF" w:rsidRPr="002021B7" w:rsidRDefault="00E24BFF" w:rsidP="00E24BFF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17FFD24" w14:textId="77777777" w:rsidR="00E24BFF" w:rsidRPr="002021B7" w:rsidRDefault="00E24BFF" w:rsidP="00E24BFF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723д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1F3E18" w14:textId="77777777" w:rsidR="00E24BFF" w:rsidRPr="002021B7" w:rsidRDefault="00E24BFF" w:rsidP="00E24BFF">
            <w:pPr>
              <w:snapToGrid w:val="0"/>
              <w:jc w:val="both"/>
              <w:rPr>
                <w:rFonts w:eastAsia="Arial" w:cs="Times New Roman"/>
                <w:color w:val="000000"/>
                <w:sz w:val="20"/>
                <w:szCs w:val="20"/>
              </w:rPr>
            </w:pPr>
            <w:r>
              <w:rPr>
                <w:rFonts w:eastAsia="Arial" w:cs="Times New Roman"/>
                <w:color w:val="000000"/>
                <w:sz w:val="20"/>
                <w:szCs w:val="20"/>
              </w:rPr>
              <w:t>Администр. такси и надоместоци</w:t>
            </w:r>
          </w:p>
          <w:p w14:paraId="079E0DD7" w14:textId="77777777" w:rsidR="00E24BFF" w:rsidRPr="002021B7" w:rsidRDefault="00E24BFF" w:rsidP="00E24BFF">
            <w:pPr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079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585B2E4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204C" w14:textId="77777777" w:rsidR="00E24BFF" w:rsidRPr="00E24BFF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20F8C7FB" w14:textId="0E2CD0A4" w:rsidR="00E24BFF" w:rsidRPr="00E24BFF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 w:rsidRPr="00E24BFF">
              <w:rPr>
                <w:rFonts w:cs="Times New Roman"/>
                <w:bCs/>
                <w:sz w:val="22"/>
                <w:szCs w:val="22"/>
                <w:lang w:val="en-US"/>
              </w:rPr>
              <w:t>61.210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B13E" w14:textId="77777777" w:rsidR="00E24BFF" w:rsidRPr="00E24BFF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EC84ED1" w14:textId="476CE88B" w:rsidR="00E24BFF" w:rsidRPr="00E24BFF" w:rsidRDefault="00E24BFF" w:rsidP="00E24BFF">
            <w:pPr>
              <w:jc w:val="right"/>
              <w:rPr>
                <w:rFonts w:cs="Times New Roman"/>
                <w:bCs/>
                <w:sz w:val="22"/>
                <w:szCs w:val="22"/>
                <w:lang w:val="en-US"/>
              </w:rPr>
            </w:pPr>
            <w:r w:rsidRPr="00E24BFF">
              <w:rPr>
                <w:rFonts w:cs="Times New Roman"/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6584AA14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2D7D9F4D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755253D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0F00F738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14:paraId="2EC0E67C" w14:textId="77777777" w:rsidR="00E24BFF" w:rsidRPr="002021B7" w:rsidRDefault="00E24BFF" w:rsidP="00E24BFF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956E968" w14:textId="77777777" w:rsidR="00E24BFF" w:rsidRPr="002021B7" w:rsidRDefault="00E24BFF" w:rsidP="00E24BFF">
            <w:pPr>
              <w:snapToGrid w:val="0"/>
              <w:jc w:val="center"/>
              <w:rPr>
                <w:rFonts w:eastAsia="Arial"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64503C3" w14:textId="77777777" w:rsidR="00E24BFF" w:rsidRPr="002021B7" w:rsidRDefault="00E24BFF" w:rsidP="00E24BFF">
            <w:pPr>
              <w:autoSpaceDE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b/>
                <w:color w:val="000000"/>
                <w:sz w:val="20"/>
                <w:szCs w:val="20"/>
                <w:lang w:val="en-US"/>
              </w:rPr>
              <w:t>II.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b/>
                <w:color w:val="000000"/>
                <w:sz w:val="20"/>
                <w:szCs w:val="20"/>
              </w:rPr>
              <w:t>Трансфери од други нивоа на власт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30AE2688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97DD" w14:textId="77777777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E24BFF">
              <w:rPr>
                <w:rFonts w:cs="Times New Roman"/>
                <w:b/>
                <w:sz w:val="22"/>
                <w:szCs w:val="22"/>
                <w:lang w:val="en-US"/>
              </w:rPr>
              <w:t xml:space="preserve">       </w:t>
            </w:r>
          </w:p>
          <w:p w14:paraId="0A9D5D16" w14:textId="5FDED42C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 w:rsidRPr="00E24BFF">
              <w:rPr>
                <w:rFonts w:cs="Times New Roman"/>
                <w:b/>
                <w:sz w:val="22"/>
                <w:szCs w:val="22"/>
                <w:lang w:val="en-US"/>
              </w:rPr>
              <w:t xml:space="preserve"> 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D37B" w14:textId="77777777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  <w:r w:rsidRPr="00E24BFF">
              <w:rPr>
                <w:rFonts w:cs="Times New Roman"/>
                <w:b/>
                <w:sz w:val="22"/>
                <w:szCs w:val="22"/>
                <w:lang w:val="en-US"/>
              </w:rPr>
              <w:t xml:space="preserve">       </w:t>
            </w:r>
          </w:p>
          <w:p w14:paraId="37A60241" w14:textId="40729423" w:rsidR="00E24BFF" w:rsidRPr="00E24BFF" w:rsidRDefault="00B11A42" w:rsidP="00E24BFF">
            <w:pPr>
              <w:jc w:val="right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13.393</w:t>
            </w:r>
            <w:bookmarkStart w:id="0" w:name="_GoBack"/>
            <w:bookmarkEnd w:id="0"/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76B15904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0CB0F3C1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B83EBFB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16558FC0" w14:textId="77777777" w:rsidTr="00D9322B">
        <w:tc>
          <w:tcPr>
            <w:tcW w:w="660" w:type="dxa"/>
            <w:tcBorders>
              <w:top w:val="single" w:sz="4" w:space="0" w:color="auto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3318DCB6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D802E3" w14:textId="77777777" w:rsidR="00E24BFF" w:rsidRPr="002021B7" w:rsidRDefault="00E24BFF" w:rsidP="00E24BFF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3B754" w14:textId="77777777" w:rsidR="00E24BFF" w:rsidRPr="002021B7" w:rsidRDefault="00E24BFF" w:rsidP="00E24BFF">
            <w:pPr>
              <w:snapToGrid w:val="0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>Трансфери од Буџетот на Република Македонија</w:t>
            </w:r>
          </w:p>
          <w:p w14:paraId="08CCC478" w14:textId="77777777" w:rsidR="00E24BFF" w:rsidRPr="002021B7" w:rsidRDefault="00E24BFF" w:rsidP="00E24BF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99F6DA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BB78" w14:textId="77777777" w:rsidR="00E24BFF" w:rsidRPr="00E24BFF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C04BE10" w14:textId="77777777" w:rsidR="00E24BFF" w:rsidRPr="00E24BFF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731D707B" w14:textId="5CFC69FE" w:rsidR="00E24BFF" w:rsidRPr="00E24BFF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 w:rsidRPr="00E24BFF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107CF" w14:textId="77777777" w:rsidR="00E24BFF" w:rsidRPr="00E24BFF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4A45640B" w14:textId="77777777" w:rsidR="00E24BFF" w:rsidRPr="00E24BFF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</w:p>
          <w:p w14:paraId="631BDDA6" w14:textId="516EB08B" w:rsidR="00E24BFF" w:rsidRPr="00E24BFF" w:rsidRDefault="00E24BFF" w:rsidP="00E24BFF">
            <w:pPr>
              <w:jc w:val="right"/>
              <w:rPr>
                <w:rFonts w:cs="Times New Roman"/>
                <w:sz w:val="22"/>
                <w:szCs w:val="22"/>
                <w:lang w:val="en-US"/>
              </w:rPr>
            </w:pPr>
            <w:r w:rsidRPr="00E24BFF">
              <w:rPr>
                <w:rFonts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" w:type="dxa"/>
            <w:tcBorders>
              <w:left w:val="single" w:sz="4" w:space="0" w:color="auto"/>
            </w:tcBorders>
            <w:shd w:val="clear" w:color="auto" w:fill="auto"/>
          </w:tcPr>
          <w:p w14:paraId="3F131979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5AC50D93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54A69957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36AE1B80" w14:textId="77777777" w:rsidTr="00D9322B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7876DD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74EC62" w14:textId="77777777" w:rsidR="00E24BFF" w:rsidRPr="002021B7" w:rsidRDefault="00E24BFF" w:rsidP="00E24BFF">
            <w:pPr>
              <w:snapToGrid w:val="0"/>
              <w:jc w:val="center"/>
              <w:rPr>
                <w:rFonts w:eastAsia="StobiSerif Regular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D14E3" w14:textId="77777777" w:rsidR="00E24BFF" w:rsidRPr="002021B7" w:rsidRDefault="00E24BFF" w:rsidP="00E24BFF">
            <w:pPr>
              <w:snapToGrid w:val="0"/>
              <w:rPr>
                <w:rFonts w:eastAsia="Arial"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StobiSerif Regular" w:cs="Times New Roman"/>
                <w:color w:val="000000"/>
                <w:sz w:val="20"/>
                <w:szCs w:val="20"/>
              </w:rPr>
              <w:t xml:space="preserve"> </w:t>
            </w:r>
            <w:r w:rsidRPr="002021B7">
              <w:rPr>
                <w:rFonts w:cs="Times New Roman"/>
                <w:color w:val="000000"/>
                <w:sz w:val="20"/>
                <w:szCs w:val="20"/>
              </w:rPr>
              <w:t xml:space="preserve">Трансфери од буџетите на фондовите </w:t>
            </w:r>
          </w:p>
          <w:p w14:paraId="44372587" w14:textId="77777777" w:rsidR="00E24BFF" w:rsidRPr="002021B7" w:rsidRDefault="00E24BFF" w:rsidP="00E24BFF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Arial" w:cs="Times New Roman"/>
                <w:color w:val="000000"/>
                <w:sz w:val="20"/>
                <w:szCs w:val="2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A77673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D77DB6A" w14:textId="3D5324F8" w:rsidR="00E24BFF" w:rsidRPr="00E24BFF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E24BFF"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294FD8" w14:textId="77777777" w:rsidR="00E24BFF" w:rsidRPr="00E24BFF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E24BFF"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5DE8DF3E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9C93C31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48170881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2B2F37C2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61C0C9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2DBD34" w14:textId="77777777" w:rsidR="00E24BFF" w:rsidRPr="002021B7" w:rsidRDefault="00E24BFF" w:rsidP="00E24BFF">
            <w:pPr>
              <w:snapToGrid w:val="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741д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62C05A17" w14:textId="77777777" w:rsidR="00E24BFF" w:rsidRPr="002021B7" w:rsidRDefault="00E24BFF" w:rsidP="00E24BFF">
            <w:pPr>
              <w:pStyle w:val="CommentText"/>
              <w:snapToGrid w:val="0"/>
              <w:rPr>
                <w:rFonts w:eastAsia="Arial" w:cs="Times New Roman"/>
                <w:color w:val="000000"/>
              </w:rPr>
            </w:pPr>
            <w:r w:rsidRPr="002021B7">
              <w:rPr>
                <w:rFonts w:eastAsia="Times New Roman" w:cs="Times New Roman"/>
                <w:color w:val="000000"/>
              </w:rPr>
              <w:t>Блок дотации на општината по одделни намени</w:t>
            </w:r>
          </w:p>
          <w:p w14:paraId="084D1B45" w14:textId="77777777" w:rsidR="00E24BFF" w:rsidRPr="002021B7" w:rsidRDefault="00E24BFF" w:rsidP="00E24BFF">
            <w:pPr>
              <w:pStyle w:val="CommentText"/>
              <w:rPr>
                <w:rFonts w:cs="Times New Roman"/>
                <w:color w:val="000000"/>
              </w:rPr>
            </w:pPr>
            <w:r w:rsidRPr="002021B7">
              <w:rPr>
                <w:rFonts w:eastAsia="Arial" w:cs="Times New Roman"/>
                <w:color w:val="000000"/>
              </w:rPr>
              <w:t>(&lt; или = на АОП 088 од БПР)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BE3A9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687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F989B5" w14:textId="49676300" w:rsidR="00E24BFF" w:rsidRPr="00E24BFF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E24BFF"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24D141" w14:textId="77777777" w:rsidR="00E24BFF" w:rsidRPr="00E24BFF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</w:rPr>
            </w:pPr>
            <w:r w:rsidRPr="00E24BFF">
              <w:rPr>
                <w:rFonts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7C7C5EAF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4A4968FE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7D4DC298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64406CB7" w14:textId="77777777" w:rsidTr="00FF046A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ACEBD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7B5A0A83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48524C55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>Е. ПОСЕБНИ ПОДАТОЦИ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4745C1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14BADAC" w14:textId="2B209078" w:rsidR="00E24BFF" w:rsidRPr="00E24BFF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E24BFF">
              <w:rPr>
                <w:rFonts w:cs="Times New Roman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524792" w14:textId="77777777" w:rsidR="00E24BFF" w:rsidRPr="00E24BFF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b/>
                <w:color w:val="000000"/>
                <w:sz w:val="22"/>
                <w:szCs w:val="22"/>
              </w:rPr>
            </w:pPr>
            <w:r w:rsidRPr="00E24BFF">
              <w:rPr>
                <w:rFonts w:cs="Times New Roman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22908CB3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E727A1C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8C337CD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E24BFF" w:rsidRPr="002021B7" w14:paraId="08FDFF6E" w14:textId="77777777" w:rsidTr="0050291E"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79FFE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84.</w:t>
            </w:r>
          </w:p>
        </w:tc>
        <w:tc>
          <w:tcPr>
            <w:tcW w:w="20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1E1A23F" w14:textId="77777777" w:rsidR="00E24BFF" w:rsidRPr="002021B7" w:rsidRDefault="00E24BFF" w:rsidP="00E24BFF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14:paraId="581A35F5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Просечен број на вработени врз основа на состојбата на крајот на месецот</w:t>
            </w:r>
          </w:p>
        </w:tc>
        <w:tc>
          <w:tcPr>
            <w:tcW w:w="8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94E780" w14:textId="77777777" w:rsidR="00E24BFF" w:rsidRPr="002021B7" w:rsidRDefault="00E24BFF" w:rsidP="00E24BF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2021B7">
              <w:rPr>
                <w:rFonts w:cs="Times New Roman"/>
                <w:color w:val="000000"/>
                <w:sz w:val="20"/>
                <w:szCs w:val="20"/>
              </w:rPr>
              <w:t>688</w:t>
            </w:r>
          </w:p>
        </w:tc>
        <w:tc>
          <w:tcPr>
            <w:tcW w:w="13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5308D0" w14:textId="77777777" w:rsidR="00E24BFF" w:rsidRPr="00E24BFF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5B85D666" w14:textId="77777777" w:rsidR="00E24BFF" w:rsidRPr="00E24BFF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6B34AAF4" w14:textId="77777777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4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8F55D7" w14:textId="77777777" w:rsidR="00E24BFF" w:rsidRPr="00E24BFF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3BDCF50B" w14:textId="77777777" w:rsidR="00E24BFF" w:rsidRPr="00E24BFF" w:rsidRDefault="00E24BFF" w:rsidP="00E24BFF">
            <w:pPr>
              <w:pStyle w:val="TableContents"/>
              <w:snapToGrid w:val="0"/>
              <w:jc w:val="righ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</w:p>
          <w:p w14:paraId="26B17BF7" w14:textId="77777777" w:rsidR="00E24BFF" w:rsidRPr="00E24BFF" w:rsidRDefault="00E24BFF" w:rsidP="00E24BFF">
            <w:pPr>
              <w:jc w:val="right"/>
              <w:rPr>
                <w:rFonts w:cs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1" w:space="0" w:color="000000"/>
            </w:tcBorders>
            <w:shd w:val="clear" w:color="auto" w:fill="auto"/>
          </w:tcPr>
          <w:p w14:paraId="01ED8BD3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5" w:type="dxa"/>
            <w:shd w:val="clear" w:color="auto" w:fill="auto"/>
          </w:tcPr>
          <w:p w14:paraId="1119D002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3" w:type="dxa"/>
            <w:shd w:val="clear" w:color="auto" w:fill="auto"/>
          </w:tcPr>
          <w:p w14:paraId="264D929B" w14:textId="77777777" w:rsidR="00E24BFF" w:rsidRPr="002021B7" w:rsidRDefault="00E24BFF" w:rsidP="00E24BFF">
            <w:pPr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</w:tbl>
    <w:p w14:paraId="133CDE81" w14:textId="77777777" w:rsidR="00180D9D" w:rsidRPr="002021B7" w:rsidRDefault="00180D9D">
      <w:pPr>
        <w:jc w:val="both"/>
        <w:rPr>
          <w:rFonts w:cs="Times New Roman"/>
          <w:color w:val="000000"/>
          <w:sz w:val="20"/>
          <w:szCs w:val="20"/>
        </w:rPr>
      </w:pPr>
    </w:p>
    <w:p w14:paraId="2130AF8A" w14:textId="77777777" w:rsidR="00180D9D" w:rsidRPr="002021B7" w:rsidRDefault="00180D9D">
      <w:pPr>
        <w:jc w:val="both"/>
        <w:rPr>
          <w:rFonts w:cs="Times New Roman"/>
          <w:color w:val="000000"/>
          <w:sz w:val="20"/>
          <w:szCs w:val="20"/>
        </w:rPr>
      </w:pPr>
    </w:p>
    <w:p w14:paraId="63CB0F35" w14:textId="77777777" w:rsidR="00180D9D" w:rsidRPr="002021B7" w:rsidRDefault="00180D9D">
      <w:pPr>
        <w:ind w:left="720" w:firstLine="720"/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131" w:type="dxa"/>
        <w:tblLayout w:type="fixed"/>
        <w:tblLook w:val="0000" w:firstRow="0" w:lastRow="0" w:firstColumn="0" w:lastColumn="0" w:noHBand="0" w:noVBand="0"/>
      </w:tblPr>
      <w:tblGrid>
        <w:gridCol w:w="2884"/>
        <w:gridCol w:w="3880"/>
        <w:gridCol w:w="1117"/>
        <w:gridCol w:w="1872"/>
      </w:tblGrid>
      <w:tr w:rsidR="00180D9D" w:rsidRPr="002021B7" w14:paraId="789B2274" w14:textId="77777777">
        <w:trPr>
          <w:trHeight w:val="587"/>
        </w:trPr>
        <w:tc>
          <w:tcPr>
            <w:tcW w:w="2884" w:type="dxa"/>
            <w:shd w:val="clear" w:color="auto" w:fill="auto"/>
          </w:tcPr>
          <w:p w14:paraId="00134870" w14:textId="77777777" w:rsidR="00180D9D" w:rsidRPr="001E356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7ECE9E8A" w14:textId="77777777" w:rsidR="00180D9D" w:rsidRPr="001E356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Во</w:t>
            </w:r>
            <w:r w:rsidR="00C43709"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="00C43709"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Скопје</w:t>
            </w:r>
            <w:r w:rsidR="00C43709"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,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_________________</w:t>
            </w:r>
          </w:p>
          <w:p w14:paraId="57A51AA1" w14:textId="77777777" w:rsidR="00180D9D" w:rsidRPr="001E356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73FB7BC2" w14:textId="77777777" w:rsidR="00180D9D" w:rsidRPr="001E356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ден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_____________</w:t>
            </w:r>
          </w:p>
        </w:tc>
        <w:tc>
          <w:tcPr>
            <w:tcW w:w="3880" w:type="dxa"/>
            <w:shd w:val="clear" w:color="auto" w:fill="auto"/>
          </w:tcPr>
          <w:p w14:paraId="11C7C98D" w14:textId="77777777" w:rsidR="00180D9D" w:rsidRPr="001E356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388BD44E" w14:textId="77777777" w:rsidR="00180D9D" w:rsidRPr="001E356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Лице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одговорно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за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составување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на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образецот</w:t>
            </w:r>
          </w:p>
        </w:tc>
        <w:tc>
          <w:tcPr>
            <w:tcW w:w="1117" w:type="dxa"/>
            <w:shd w:val="clear" w:color="auto" w:fill="auto"/>
          </w:tcPr>
          <w:p w14:paraId="675C8302" w14:textId="77777777" w:rsidR="00180D9D" w:rsidRPr="001E356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631AD94A" w14:textId="77777777" w:rsidR="00180D9D" w:rsidRPr="001E356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jc w:val="center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М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.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872" w:type="dxa"/>
            <w:shd w:val="clear" w:color="auto" w:fill="auto"/>
          </w:tcPr>
          <w:p w14:paraId="180EC580" w14:textId="77777777" w:rsidR="00180D9D" w:rsidRPr="001E3566" w:rsidRDefault="00180D9D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hAnsi="Macedonian Helv" w:cs="Times New Roman"/>
                <w:color w:val="000000"/>
                <w:sz w:val="22"/>
                <w:szCs w:val="22"/>
              </w:rPr>
            </w:pPr>
          </w:p>
          <w:p w14:paraId="09BB7C45" w14:textId="77777777" w:rsidR="00180D9D" w:rsidRPr="001E3566" w:rsidRDefault="005038B1">
            <w:pPr>
              <w:tabs>
                <w:tab w:val="left" w:leader="underscore" w:pos="2486"/>
                <w:tab w:val="left" w:pos="7997"/>
                <w:tab w:val="left" w:leader="underscore" w:pos="9926"/>
              </w:tabs>
              <w:snapToGrid w:val="0"/>
              <w:spacing w:line="173" w:lineRule="exact"/>
              <w:rPr>
                <w:rFonts w:ascii="Macedonian Helv" w:eastAsia="StobiSerif Regular" w:hAnsi="Macedonian Helv" w:cs="Times New Roman"/>
                <w:color w:val="000000"/>
                <w:sz w:val="22"/>
                <w:szCs w:val="22"/>
                <w:lang w:val="en-US"/>
              </w:rPr>
            </w:pP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Одговорно</w:t>
            </w:r>
            <w:r w:rsidRPr="001E3566">
              <w:rPr>
                <w:rFonts w:ascii="Macedonian Helv" w:hAnsi="Macedonian Helv" w:cs="Times New Roman"/>
                <w:color w:val="000000"/>
                <w:sz w:val="22"/>
                <w:szCs w:val="22"/>
              </w:rPr>
              <w:t xml:space="preserve"> </w:t>
            </w:r>
            <w:r w:rsidRPr="001E3566">
              <w:rPr>
                <w:rFonts w:ascii="Calibri" w:hAnsi="Calibri" w:cs="Calibri"/>
                <w:color w:val="000000"/>
                <w:sz w:val="22"/>
                <w:szCs w:val="22"/>
              </w:rPr>
              <w:t>лице</w:t>
            </w:r>
            <w:r w:rsidRPr="001E3566">
              <w:rPr>
                <w:rFonts w:ascii="Macedonian Helv" w:eastAsia="StobiSerif Regular" w:hAnsi="Macedonian Helv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7285AF9A" w14:textId="04242C65" w:rsidR="00180D9D" w:rsidRPr="002021B7" w:rsidRDefault="005038B1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  <w:r w:rsidRPr="002021B7">
        <w:rPr>
          <w:rFonts w:eastAsia="StobiSerif Regular" w:cs="Times New Roman"/>
          <w:color w:val="000000"/>
          <w:sz w:val="22"/>
          <w:szCs w:val="22"/>
          <w:lang w:val="en-US"/>
        </w:rPr>
        <w:t xml:space="preserve">                                             </w:t>
      </w:r>
      <w:r w:rsidR="00C43709">
        <w:rPr>
          <w:rFonts w:eastAsia="StobiSerif Regular" w:cs="Times New Roman"/>
          <w:color w:val="000000"/>
          <w:sz w:val="22"/>
          <w:szCs w:val="22"/>
          <w:lang w:val="en-US"/>
        </w:rPr>
        <w:t xml:space="preserve">     </w:t>
      </w:r>
      <w:r w:rsidRPr="002021B7">
        <w:rPr>
          <w:rFonts w:eastAsia="StobiSerif Regular" w:cs="Times New Roman"/>
          <w:color w:val="000000"/>
          <w:sz w:val="22"/>
          <w:szCs w:val="22"/>
          <w:lang w:val="en-US"/>
        </w:rPr>
        <w:t xml:space="preserve"> </w:t>
      </w:r>
      <w:r w:rsidR="00232113">
        <w:rPr>
          <w:rFonts w:eastAsia="StobiSerif Regular" w:cs="Times New Roman"/>
          <w:color w:val="000000"/>
          <w:sz w:val="22"/>
          <w:szCs w:val="22"/>
          <w:lang w:val="en-US"/>
        </w:rPr>
        <w:t xml:space="preserve">                                                 </w:t>
      </w:r>
      <w:r w:rsidRPr="002021B7">
        <w:rPr>
          <w:rFonts w:eastAsia="StobiSerif Regular" w:cs="Times New Roman"/>
          <w:color w:val="000000"/>
          <w:sz w:val="22"/>
          <w:szCs w:val="22"/>
          <w:lang w:val="en-US"/>
        </w:rPr>
        <w:t xml:space="preserve"> </w:t>
      </w:r>
      <w:r w:rsidRPr="002021B7">
        <w:rPr>
          <w:rFonts w:cs="Times New Roman"/>
          <w:color w:val="000000"/>
          <w:sz w:val="22"/>
          <w:szCs w:val="22"/>
          <w:lang w:val="en-US"/>
        </w:rPr>
        <w:t xml:space="preserve">_________________________                         </w:t>
      </w:r>
      <w:r w:rsidR="00C43709">
        <w:rPr>
          <w:rFonts w:cs="Times New Roman"/>
          <w:color w:val="000000"/>
          <w:sz w:val="22"/>
          <w:szCs w:val="22"/>
          <w:lang w:val="en-US"/>
        </w:rPr>
        <w:t xml:space="preserve">                   </w:t>
      </w:r>
    </w:p>
    <w:p w14:paraId="0DAEA3B4" w14:textId="6A59F6E2" w:rsidR="00180D9D" w:rsidRPr="00232113" w:rsidRDefault="00D7480C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  <w:r>
        <w:rPr>
          <w:rFonts w:cs="Times New Roman"/>
          <w:color w:val="000000"/>
          <w:sz w:val="22"/>
          <w:szCs w:val="22"/>
          <w:lang w:val="en-US"/>
        </w:rPr>
        <w:t>21</w:t>
      </w:r>
      <w:r w:rsidR="00A947C9">
        <w:rPr>
          <w:rFonts w:cs="Times New Roman"/>
          <w:color w:val="000000"/>
          <w:sz w:val="22"/>
          <w:szCs w:val="22"/>
          <w:lang w:val="en-US"/>
        </w:rPr>
        <w:t>.02.202</w:t>
      </w:r>
      <w:r w:rsidR="00E24BFF">
        <w:rPr>
          <w:rFonts w:cs="Times New Roman"/>
          <w:color w:val="000000"/>
          <w:sz w:val="22"/>
          <w:szCs w:val="22"/>
        </w:rPr>
        <w:t>5</w:t>
      </w:r>
      <w:r w:rsidR="00C43709">
        <w:rPr>
          <w:rFonts w:cs="Times New Roman"/>
          <w:color w:val="000000"/>
          <w:sz w:val="22"/>
          <w:szCs w:val="22"/>
          <w:lang w:val="en-US"/>
        </w:rPr>
        <w:t xml:space="preserve"> </w:t>
      </w:r>
      <w:r w:rsidR="00C43709">
        <w:rPr>
          <w:rFonts w:cs="Times New Roman"/>
          <w:color w:val="000000"/>
          <w:sz w:val="22"/>
          <w:szCs w:val="22"/>
        </w:rPr>
        <w:t>год.</w:t>
      </w:r>
      <w:r w:rsidR="00232113">
        <w:rPr>
          <w:rFonts w:cs="Times New Roman"/>
          <w:color w:val="000000"/>
          <w:sz w:val="22"/>
          <w:szCs w:val="22"/>
          <w:lang w:val="en-US"/>
        </w:rPr>
        <w:t xml:space="preserve">                 </w:t>
      </w:r>
    </w:p>
    <w:p w14:paraId="7FCAF47F" w14:textId="77777777" w:rsidR="00180D9D" w:rsidRPr="002021B7" w:rsidRDefault="00180D9D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p w14:paraId="2812B09D" w14:textId="77777777" w:rsidR="00180D9D" w:rsidRPr="002021B7" w:rsidRDefault="00180D9D">
      <w:pPr>
        <w:spacing w:line="100" w:lineRule="atLeast"/>
        <w:jc w:val="both"/>
        <w:rPr>
          <w:rFonts w:cs="Times New Roman"/>
          <w:color w:val="000000"/>
          <w:sz w:val="22"/>
          <w:szCs w:val="22"/>
          <w:lang w:val="en-US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0484"/>
      </w:tblGrid>
      <w:tr w:rsidR="00180D9D" w:rsidRPr="002021B7" w14:paraId="6B50ABF3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700E2FE7" w14:textId="77777777" w:rsidR="00180D9D" w:rsidRPr="002021B7" w:rsidRDefault="005038B1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  <w:r w:rsidRPr="002021B7">
              <w:rPr>
                <w:rFonts w:cs="Times New Roman"/>
                <w:color w:val="000000"/>
                <w:sz w:val="22"/>
                <w:szCs w:val="22"/>
              </w:rPr>
              <w:t>М.П.</w:t>
            </w:r>
            <w:r w:rsidRPr="002021B7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 xml:space="preserve"> на ЦРМ и дата на приемот _______________________________</w:t>
            </w:r>
          </w:p>
        </w:tc>
      </w:tr>
      <w:tr w:rsidR="00180D9D" w:rsidRPr="002021B7" w14:paraId="331FB693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10E16D03" w14:textId="77777777" w:rsidR="00180D9D" w:rsidRPr="002021B7" w:rsidRDefault="00180D9D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180D9D" w:rsidRPr="002021B7" w14:paraId="7B5D5FD7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62ABFEDD" w14:textId="77777777" w:rsidR="00180D9D" w:rsidRPr="002021B7" w:rsidRDefault="00180D9D">
            <w:pPr>
              <w:widowControl/>
              <w:suppressAutoHyphens w:val="0"/>
              <w:snapToGrid w:val="0"/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</w:pPr>
          </w:p>
        </w:tc>
      </w:tr>
      <w:tr w:rsidR="00180D9D" w:rsidRPr="002021B7" w14:paraId="5A8E16CC" w14:textId="77777777">
        <w:trPr>
          <w:trHeight w:val="255"/>
        </w:trPr>
        <w:tc>
          <w:tcPr>
            <w:tcW w:w="10484" w:type="dxa"/>
            <w:shd w:val="clear" w:color="auto" w:fill="auto"/>
            <w:vAlign w:val="bottom"/>
          </w:tcPr>
          <w:p w14:paraId="4832A91A" w14:textId="77777777" w:rsidR="00180D9D" w:rsidRPr="002021B7" w:rsidRDefault="005038B1">
            <w:pPr>
              <w:widowControl/>
              <w:suppressAutoHyphens w:val="0"/>
              <w:snapToGrid w:val="0"/>
              <w:rPr>
                <w:rFonts w:cs="Times New Roman"/>
                <w:sz w:val="22"/>
                <w:szCs w:val="22"/>
              </w:rPr>
            </w:pPr>
            <w:r w:rsidRPr="002021B7">
              <w:rPr>
                <w:rFonts w:eastAsia="Times New Roman" w:cs="Times New Roman"/>
                <w:color w:val="000000"/>
                <w:sz w:val="22"/>
                <w:szCs w:val="22"/>
                <w:lang w:eastAsia="mk-MK"/>
              </w:rPr>
              <w:t>Контролата ја извршиле:  ________________________________________________________________</w:t>
            </w:r>
          </w:p>
        </w:tc>
      </w:tr>
    </w:tbl>
    <w:p w14:paraId="180D6D79" w14:textId="77777777" w:rsidR="00180D9D" w:rsidRPr="002021B7" w:rsidRDefault="00180D9D">
      <w:pPr>
        <w:rPr>
          <w:rFonts w:cs="Times New Roman"/>
          <w:sz w:val="22"/>
          <w:szCs w:val="22"/>
        </w:rPr>
      </w:pPr>
    </w:p>
    <w:p w14:paraId="562D7ADF" w14:textId="77777777" w:rsidR="00180D9D" w:rsidRPr="002021B7" w:rsidRDefault="00180D9D">
      <w:pPr>
        <w:rPr>
          <w:rFonts w:cs="Times New Roman"/>
          <w:color w:val="000000"/>
          <w:sz w:val="20"/>
          <w:szCs w:val="20"/>
        </w:rPr>
      </w:pPr>
    </w:p>
    <w:p w14:paraId="29CF9488" w14:textId="77777777" w:rsidR="00180D9D" w:rsidRDefault="00180D9D">
      <w:pPr>
        <w:rPr>
          <w:color w:val="000000"/>
          <w:sz w:val="20"/>
          <w:szCs w:val="20"/>
        </w:rPr>
      </w:pPr>
    </w:p>
    <w:p w14:paraId="1B81DEE1" w14:textId="77777777" w:rsidR="005038B1" w:rsidRDefault="005038B1"/>
    <w:sectPr w:rsidR="005038B1" w:rsidSect="00180D9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47813" w14:textId="77777777" w:rsidR="00BB24B8" w:rsidRDefault="00BB24B8">
      <w:r>
        <w:separator/>
      </w:r>
    </w:p>
  </w:endnote>
  <w:endnote w:type="continuationSeparator" w:id="0">
    <w:p w14:paraId="498BAB59" w14:textId="77777777" w:rsidR="00BB24B8" w:rsidRDefault="00BB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MS Mincho"/>
    <w:charset w:val="80"/>
    <w:family w:val="modern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02BC8" w14:textId="77777777" w:rsidR="00BB24B8" w:rsidRDefault="00BB24B8">
      <w:r>
        <w:separator/>
      </w:r>
    </w:p>
  </w:footnote>
  <w:footnote w:type="continuationSeparator" w:id="0">
    <w:p w14:paraId="6CE5F450" w14:textId="77777777" w:rsidR="00BB24B8" w:rsidRDefault="00BB24B8">
      <w:r>
        <w:continuationSeparator/>
      </w:r>
    </w:p>
  </w:footnote>
  <w:footnote w:id="1">
    <w:p w14:paraId="79FF9605" w14:textId="77777777" w:rsidR="00B141ED" w:rsidRPr="002021B7" w:rsidRDefault="00B141ED">
      <w:pPr>
        <w:jc w:val="both"/>
        <w:rPr>
          <w:rFonts w:cs="Times New Roman"/>
          <w:sz w:val="22"/>
          <w:szCs w:val="22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rFonts w:ascii="StobiSerif Regular" w:eastAsia="Arial" w:hAnsi="StobiSerif Regular" w:cs="StobiSerif Regular"/>
          <w:color w:val="000000"/>
          <w:sz w:val="18"/>
          <w:szCs w:val="18"/>
        </w:rPr>
        <w:tab/>
      </w:r>
      <w:r w:rsidRPr="002021B7">
        <w:rPr>
          <w:rFonts w:eastAsia="Arial" w:cs="Times New Roman"/>
          <w:color w:val="000000"/>
          <w:sz w:val="22"/>
          <w:szCs w:val="22"/>
        </w:rPr>
        <w:t xml:space="preserve"> T</w:t>
      </w:r>
      <w:r w:rsidRPr="002021B7">
        <w:rPr>
          <w:rFonts w:cs="Times New Roman"/>
          <w:color w:val="000000"/>
          <w:sz w:val="22"/>
          <w:szCs w:val="22"/>
        </w:rPr>
        <w:t xml:space="preserve">рошоци за суровини и материјал, трошоци за енергија, трошоци за ситен инвентар, трошоци за амбалажа,  трошоци за резервни делови и материјали за одржување на објектите и опремата, интелектуални услуги и други услуги кои се услов за </w:t>
      </w:r>
      <w:r w:rsidRPr="002021B7">
        <w:rPr>
          <w:rFonts w:eastAsia="Arial" w:cs="Times New Roman"/>
          <w:color w:val="000000"/>
          <w:sz w:val="22"/>
          <w:szCs w:val="22"/>
        </w:rPr>
        <w:t>истражувањето и развојот за сопствени цели.</w:t>
      </w:r>
    </w:p>
  </w:footnote>
  <w:footnote w:id="2">
    <w:p w14:paraId="5D2B3B65" w14:textId="77777777" w:rsidR="00B141ED" w:rsidRPr="002021B7" w:rsidRDefault="00B141ED">
      <w:pPr>
        <w:pStyle w:val="BodyText2"/>
        <w:spacing w:after="0" w:line="240" w:lineRule="auto"/>
        <w:jc w:val="both"/>
        <w:rPr>
          <w:rFonts w:cs="Times New Roman"/>
          <w:sz w:val="22"/>
          <w:szCs w:val="22"/>
        </w:rPr>
      </w:pPr>
      <w:r w:rsidRPr="002021B7">
        <w:rPr>
          <w:rStyle w:val="FootnoteCharacters"/>
          <w:rFonts w:cs="Times New Roman"/>
          <w:sz w:val="22"/>
          <w:szCs w:val="22"/>
        </w:rPr>
        <w:footnoteRef/>
      </w:r>
      <w:r w:rsidRPr="002021B7">
        <w:rPr>
          <w:rFonts w:cs="Times New Roman"/>
          <w:color w:val="000000"/>
          <w:sz w:val="22"/>
          <w:szCs w:val="22"/>
        </w:rPr>
        <w:tab/>
        <w:t xml:space="preserve"> Уреди со електронска контрола, како и електронски компоненти кои претставуваат дел од овие уреди (радио, телевизиска и комуникациона опрема и апарати)</w:t>
      </w:r>
      <w:r w:rsidRPr="002021B7">
        <w:rPr>
          <w:rFonts w:eastAsia="StobiSerif Regular" w:cs="Times New Roman"/>
          <w:color w:val="000000"/>
          <w:sz w:val="22"/>
          <w:szCs w:val="22"/>
        </w:rPr>
        <w:t>.</w:t>
      </w:r>
    </w:p>
  </w:footnote>
  <w:footnote w:id="3">
    <w:p w14:paraId="5E927C03" w14:textId="77777777" w:rsidR="00B141ED" w:rsidRPr="002021B7" w:rsidRDefault="00B141ED">
      <w:pPr>
        <w:spacing w:line="100" w:lineRule="atLeast"/>
        <w:jc w:val="both"/>
        <w:rPr>
          <w:rFonts w:cs="Times New Roman"/>
          <w:color w:val="000000"/>
          <w:sz w:val="22"/>
          <w:szCs w:val="22"/>
        </w:rPr>
      </w:pPr>
      <w:r w:rsidRPr="002021B7">
        <w:rPr>
          <w:rStyle w:val="FootnoteCharacters"/>
          <w:rFonts w:cs="Times New Roman"/>
          <w:sz w:val="22"/>
          <w:szCs w:val="22"/>
        </w:rPr>
        <w:footnoteRef/>
      </w:r>
      <w:r w:rsidRPr="002021B7">
        <w:rPr>
          <w:rFonts w:eastAsia="StobiSerif Regular" w:cs="Times New Roman"/>
          <w:color w:val="000000"/>
          <w:sz w:val="22"/>
          <w:szCs w:val="22"/>
        </w:rPr>
        <w:tab/>
        <w:t xml:space="preserve"> Хардвер и периферни единици, машини за обработка на податоци, печатари, скенери и слично. </w:t>
      </w:r>
    </w:p>
    <w:p w14:paraId="34AC75A1" w14:textId="77777777" w:rsidR="00B141ED" w:rsidRPr="002021B7" w:rsidRDefault="00B141ED">
      <w:pPr>
        <w:spacing w:line="100" w:lineRule="atLeast"/>
        <w:ind w:left="720" w:firstLine="720"/>
        <w:jc w:val="both"/>
        <w:rPr>
          <w:rFonts w:cs="Times New Roman"/>
          <w:color w:val="000000"/>
          <w:sz w:val="22"/>
          <w:szCs w:val="2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2C6A"/>
    <w:rsid w:val="00015657"/>
    <w:rsid w:val="00016674"/>
    <w:rsid w:val="00041111"/>
    <w:rsid w:val="00071368"/>
    <w:rsid w:val="000A4F6D"/>
    <w:rsid w:val="000C1824"/>
    <w:rsid w:val="000C3273"/>
    <w:rsid w:val="000E21B2"/>
    <w:rsid w:val="000E560D"/>
    <w:rsid w:val="001178C7"/>
    <w:rsid w:val="00123891"/>
    <w:rsid w:val="0013057E"/>
    <w:rsid w:val="00132604"/>
    <w:rsid w:val="00132C6A"/>
    <w:rsid w:val="00163D08"/>
    <w:rsid w:val="00180D9D"/>
    <w:rsid w:val="00186644"/>
    <w:rsid w:val="00196582"/>
    <w:rsid w:val="001A4E00"/>
    <w:rsid w:val="001A5717"/>
    <w:rsid w:val="001C46C3"/>
    <w:rsid w:val="001D500B"/>
    <w:rsid w:val="001E3566"/>
    <w:rsid w:val="001F73D3"/>
    <w:rsid w:val="002021B7"/>
    <w:rsid w:val="00223E4B"/>
    <w:rsid w:val="00232113"/>
    <w:rsid w:val="00241C03"/>
    <w:rsid w:val="002427DD"/>
    <w:rsid w:val="00247B26"/>
    <w:rsid w:val="0025520D"/>
    <w:rsid w:val="00262CAE"/>
    <w:rsid w:val="00274A28"/>
    <w:rsid w:val="00283015"/>
    <w:rsid w:val="00286DE8"/>
    <w:rsid w:val="002D2486"/>
    <w:rsid w:val="002E10BE"/>
    <w:rsid w:val="002E4712"/>
    <w:rsid w:val="003264B7"/>
    <w:rsid w:val="0033076F"/>
    <w:rsid w:val="003352BC"/>
    <w:rsid w:val="003C64AE"/>
    <w:rsid w:val="003D4D6F"/>
    <w:rsid w:val="003D584C"/>
    <w:rsid w:val="003F14B2"/>
    <w:rsid w:val="00415DC3"/>
    <w:rsid w:val="004446BE"/>
    <w:rsid w:val="00454274"/>
    <w:rsid w:val="004C3001"/>
    <w:rsid w:val="004C53FB"/>
    <w:rsid w:val="0050291E"/>
    <w:rsid w:val="005038B1"/>
    <w:rsid w:val="00505F40"/>
    <w:rsid w:val="00512463"/>
    <w:rsid w:val="0052724A"/>
    <w:rsid w:val="00530AE6"/>
    <w:rsid w:val="00536817"/>
    <w:rsid w:val="0057072B"/>
    <w:rsid w:val="005830D0"/>
    <w:rsid w:val="005C76EE"/>
    <w:rsid w:val="005F1AB0"/>
    <w:rsid w:val="005F4B60"/>
    <w:rsid w:val="00600BAB"/>
    <w:rsid w:val="006C2640"/>
    <w:rsid w:val="006D1EB5"/>
    <w:rsid w:val="006F2A1F"/>
    <w:rsid w:val="006F3DB7"/>
    <w:rsid w:val="0072551D"/>
    <w:rsid w:val="00736A2C"/>
    <w:rsid w:val="007718FA"/>
    <w:rsid w:val="00773FB3"/>
    <w:rsid w:val="007A58F6"/>
    <w:rsid w:val="007A73C9"/>
    <w:rsid w:val="007B2D96"/>
    <w:rsid w:val="007C638D"/>
    <w:rsid w:val="00855F10"/>
    <w:rsid w:val="00872EFE"/>
    <w:rsid w:val="00876633"/>
    <w:rsid w:val="008A6808"/>
    <w:rsid w:val="008B11B5"/>
    <w:rsid w:val="008D10E9"/>
    <w:rsid w:val="008D30FD"/>
    <w:rsid w:val="008F1121"/>
    <w:rsid w:val="008F3DFD"/>
    <w:rsid w:val="00904855"/>
    <w:rsid w:val="0097720D"/>
    <w:rsid w:val="0098774A"/>
    <w:rsid w:val="009A1D40"/>
    <w:rsid w:val="009B4344"/>
    <w:rsid w:val="00A246A9"/>
    <w:rsid w:val="00A46B39"/>
    <w:rsid w:val="00A51690"/>
    <w:rsid w:val="00A86E96"/>
    <w:rsid w:val="00A947C9"/>
    <w:rsid w:val="00A962C2"/>
    <w:rsid w:val="00AB29BD"/>
    <w:rsid w:val="00AB5FC8"/>
    <w:rsid w:val="00AC6FAB"/>
    <w:rsid w:val="00AD6B26"/>
    <w:rsid w:val="00AE39D4"/>
    <w:rsid w:val="00AE6D3D"/>
    <w:rsid w:val="00B06556"/>
    <w:rsid w:val="00B10CB8"/>
    <w:rsid w:val="00B11A42"/>
    <w:rsid w:val="00B141ED"/>
    <w:rsid w:val="00B24714"/>
    <w:rsid w:val="00B25B57"/>
    <w:rsid w:val="00B671AE"/>
    <w:rsid w:val="00B80CB1"/>
    <w:rsid w:val="00B81A9D"/>
    <w:rsid w:val="00BA1E9D"/>
    <w:rsid w:val="00BB24B8"/>
    <w:rsid w:val="00BD5F4F"/>
    <w:rsid w:val="00BE3109"/>
    <w:rsid w:val="00BE4072"/>
    <w:rsid w:val="00C12E11"/>
    <w:rsid w:val="00C16C5E"/>
    <w:rsid w:val="00C36AAD"/>
    <w:rsid w:val="00C43709"/>
    <w:rsid w:val="00C71B45"/>
    <w:rsid w:val="00C95D44"/>
    <w:rsid w:val="00CA75EE"/>
    <w:rsid w:val="00CC19B1"/>
    <w:rsid w:val="00CF3C25"/>
    <w:rsid w:val="00CF41A0"/>
    <w:rsid w:val="00D2332A"/>
    <w:rsid w:val="00D415D4"/>
    <w:rsid w:val="00D67FE6"/>
    <w:rsid w:val="00D72C36"/>
    <w:rsid w:val="00D7480C"/>
    <w:rsid w:val="00D763D0"/>
    <w:rsid w:val="00D9322B"/>
    <w:rsid w:val="00DE63E8"/>
    <w:rsid w:val="00E12599"/>
    <w:rsid w:val="00E24BFF"/>
    <w:rsid w:val="00E32C5E"/>
    <w:rsid w:val="00E46447"/>
    <w:rsid w:val="00E96AF5"/>
    <w:rsid w:val="00E96EEA"/>
    <w:rsid w:val="00EA465A"/>
    <w:rsid w:val="00EC2E00"/>
    <w:rsid w:val="00ED7955"/>
    <w:rsid w:val="00F022F4"/>
    <w:rsid w:val="00F02C04"/>
    <w:rsid w:val="00F04854"/>
    <w:rsid w:val="00F1731F"/>
    <w:rsid w:val="00F550C5"/>
    <w:rsid w:val="00F62259"/>
    <w:rsid w:val="00F75C1A"/>
    <w:rsid w:val="00F836A0"/>
    <w:rsid w:val="00F97D25"/>
    <w:rsid w:val="00FB40C9"/>
    <w:rsid w:val="00FE5325"/>
    <w:rsid w:val="00FF046A"/>
    <w:rsid w:val="00FF2375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5AE5E8"/>
  <w15:docId w15:val="{3C1C84FB-D6FC-4BAD-B117-9245BCE3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00BAB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00BAB"/>
  </w:style>
  <w:style w:type="character" w:customStyle="1" w:styleId="WW-Absatz-Standardschriftart">
    <w:name w:val="WW-Absatz-Standardschriftart"/>
    <w:rsid w:val="00600BAB"/>
  </w:style>
  <w:style w:type="character" w:customStyle="1" w:styleId="WW-Absatz-Standardschriftart1">
    <w:name w:val="WW-Absatz-Standardschriftart1"/>
    <w:rsid w:val="00600BAB"/>
  </w:style>
  <w:style w:type="character" w:customStyle="1" w:styleId="WW-Absatz-Standardschriftart11">
    <w:name w:val="WW-Absatz-Standardschriftart11"/>
    <w:rsid w:val="00600BAB"/>
  </w:style>
  <w:style w:type="character" w:customStyle="1" w:styleId="WW-Absatz-Standardschriftart111">
    <w:name w:val="WW-Absatz-Standardschriftart111"/>
    <w:rsid w:val="00600BAB"/>
  </w:style>
  <w:style w:type="character" w:customStyle="1" w:styleId="WW-Absatz-Standardschriftart1111">
    <w:name w:val="WW-Absatz-Standardschriftart1111"/>
    <w:rsid w:val="00600BAB"/>
  </w:style>
  <w:style w:type="character" w:customStyle="1" w:styleId="WW-Absatz-Standardschriftart11111">
    <w:name w:val="WW-Absatz-Standardschriftart11111"/>
    <w:rsid w:val="00600BAB"/>
  </w:style>
  <w:style w:type="character" w:customStyle="1" w:styleId="WW-Absatz-Standardschriftart111111">
    <w:name w:val="WW-Absatz-Standardschriftart111111"/>
    <w:rsid w:val="00600BAB"/>
  </w:style>
  <w:style w:type="character" w:customStyle="1" w:styleId="WW-Absatz-Standardschriftart1111111">
    <w:name w:val="WW-Absatz-Standardschriftart1111111"/>
    <w:rsid w:val="00600BAB"/>
  </w:style>
  <w:style w:type="character" w:customStyle="1" w:styleId="FootnoteCharacters">
    <w:name w:val="Footnote Characters"/>
    <w:rsid w:val="00600BAB"/>
  </w:style>
  <w:style w:type="character" w:styleId="FootnoteReference">
    <w:name w:val="footnote reference"/>
    <w:rsid w:val="00600BAB"/>
    <w:rPr>
      <w:vertAlign w:val="superscript"/>
    </w:rPr>
  </w:style>
  <w:style w:type="character" w:styleId="EndnoteReference">
    <w:name w:val="endnote reference"/>
    <w:rsid w:val="00600BAB"/>
    <w:rPr>
      <w:vertAlign w:val="superscript"/>
    </w:rPr>
  </w:style>
  <w:style w:type="character" w:customStyle="1" w:styleId="EndnoteCharacters">
    <w:name w:val="Endnote Characters"/>
    <w:rsid w:val="00600BAB"/>
  </w:style>
  <w:style w:type="paragraph" w:customStyle="1" w:styleId="Heading">
    <w:name w:val="Heading"/>
    <w:basedOn w:val="Normal"/>
    <w:next w:val="BodyText"/>
    <w:rsid w:val="00600B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00BAB"/>
    <w:pPr>
      <w:spacing w:after="120"/>
    </w:pPr>
  </w:style>
  <w:style w:type="paragraph" w:styleId="List">
    <w:name w:val="List"/>
    <w:basedOn w:val="BodyText"/>
    <w:rsid w:val="00600BAB"/>
  </w:style>
  <w:style w:type="paragraph" w:styleId="Caption">
    <w:name w:val="caption"/>
    <w:basedOn w:val="Normal"/>
    <w:qFormat/>
    <w:rsid w:val="00600BA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00BAB"/>
    <w:pPr>
      <w:suppressLineNumbers/>
    </w:pPr>
  </w:style>
  <w:style w:type="paragraph" w:customStyle="1" w:styleId="TableContents">
    <w:name w:val="Table Contents"/>
    <w:basedOn w:val="Normal"/>
    <w:rsid w:val="00600BAB"/>
    <w:pPr>
      <w:suppressLineNumbers/>
    </w:pPr>
  </w:style>
  <w:style w:type="paragraph" w:styleId="CommentText">
    <w:name w:val="annotation text"/>
    <w:basedOn w:val="Normal"/>
    <w:rsid w:val="00600BAB"/>
    <w:rPr>
      <w:sz w:val="20"/>
      <w:szCs w:val="20"/>
    </w:rPr>
  </w:style>
  <w:style w:type="paragraph" w:styleId="BodyText2">
    <w:name w:val="Body Text 2"/>
    <w:basedOn w:val="Normal"/>
    <w:rsid w:val="00600BAB"/>
    <w:pPr>
      <w:spacing w:after="120" w:line="480" w:lineRule="auto"/>
    </w:pPr>
  </w:style>
  <w:style w:type="paragraph" w:customStyle="1" w:styleId="IASBNormal">
    <w:name w:val="IASB Normal"/>
    <w:rsid w:val="00600BAB"/>
    <w:pPr>
      <w:suppressAutoHyphens/>
      <w:spacing w:before="100" w:after="100"/>
      <w:jc w:val="both"/>
    </w:pPr>
    <w:rPr>
      <w:kern w:val="1"/>
      <w:sz w:val="19"/>
      <w:lang w:val="en-US" w:eastAsia="zh-CN"/>
    </w:rPr>
  </w:style>
  <w:style w:type="paragraph" w:customStyle="1" w:styleId="TableHeading">
    <w:name w:val="Table Heading"/>
    <w:basedOn w:val="TableContents"/>
    <w:rsid w:val="00600BAB"/>
    <w:pPr>
      <w:jc w:val="center"/>
    </w:pPr>
    <w:rPr>
      <w:b/>
      <w:bCs/>
    </w:rPr>
  </w:style>
  <w:style w:type="paragraph" w:styleId="FootnoteText">
    <w:name w:val="footnote text"/>
    <w:basedOn w:val="Normal"/>
    <w:rsid w:val="00600BAB"/>
    <w:pPr>
      <w:suppressLineNumbers/>
      <w:ind w:left="339" w:hanging="339"/>
    </w:pPr>
    <w:rPr>
      <w:sz w:val="20"/>
      <w:szCs w:val="20"/>
    </w:rPr>
  </w:style>
  <w:style w:type="paragraph" w:styleId="NoSpacing">
    <w:name w:val="No Spacing"/>
    <w:uiPriority w:val="1"/>
    <w:qFormat/>
    <w:rsid w:val="0050291E"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3DFD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DFD"/>
    <w:rPr>
      <w:rFonts w:ascii="Tahoma" w:eastAsia="SimSun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8732D6-B71C-4566-8A65-10A8404C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LOffice User</dc:creator>
  <cp:lastModifiedBy>Vlatko</cp:lastModifiedBy>
  <cp:revision>37</cp:revision>
  <cp:lastPrinted>2024-02-19T12:58:00Z</cp:lastPrinted>
  <dcterms:created xsi:type="dcterms:W3CDTF">2018-02-19T12:08:00Z</dcterms:created>
  <dcterms:modified xsi:type="dcterms:W3CDTF">2025-02-14T08:57:00Z</dcterms:modified>
</cp:coreProperties>
</file>