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DF087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20F7BF90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1911EA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75265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F159F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B84D4E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1E8677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BD5963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BEFD9D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B844F7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E869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28142BF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545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242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063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5467D9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FAB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276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70B2F98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5B7CB7A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9F42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AD2ECA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8CE446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C23B71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1335DF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AA9D06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6FAD1E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F7D52E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5E1E27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25B925A7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4AE6434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EAF927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092EEB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0FDCDCB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61BC0" w:rsidRPr="00091D6D" w14:paraId="1725B8E7" w14:textId="77777777" w:rsidTr="002A53A0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32DA4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50C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7B0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F6C8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3024F2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AA27CA8" w14:textId="5B306CF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950097" w14:textId="6BD1170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44663E" w14:textId="4F6D0C1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1313A4" w14:textId="25765A3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5607B" w14:textId="4870248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B329B8" w14:textId="113752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546C48" w14:textId="125EF6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CAEA5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008CB9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3C400" w14:textId="77F895F9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730F90" w14:textId="169E7988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28EB4E" w14:textId="58A9047C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D7E55B" w14:textId="671DFE1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A869B9D" w14:textId="04A96132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0CC1C7" w14:textId="71026E6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72F723" w14:textId="0552BBA4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A7FDFB1" w14:textId="51F5420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6B56B62" w14:textId="48F3741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E55F87" w14:textId="3EB8825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8E781D" w14:textId="476E5A5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EA2C19C" w14:textId="6F8BAD2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4EA45AD" w14:textId="5C7F18F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A7FED0B" w14:textId="12EEC87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B587C0" w14:textId="6D8DC1FD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F61BC0" w:rsidRPr="00091D6D" w14:paraId="3AA619C8" w14:textId="77777777">
        <w:trPr>
          <w:trHeight w:val="319"/>
        </w:trPr>
        <w:tc>
          <w:tcPr>
            <w:tcW w:w="243" w:type="dxa"/>
          </w:tcPr>
          <w:p w14:paraId="1D333BD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18AF98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B945F4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618047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426FB1E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5209BE7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ADDC91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978E8C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E86D73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5FAFFF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939ABC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47FA20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7F7690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02800E99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05BCC3F3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35B5F5E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0A696D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31F5860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32499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E27A25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18AC0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30A24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2970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BCC827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FB4CA2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45BCB86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3FB06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03B409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C288C9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F61BC0" w:rsidRPr="00091D6D" w14:paraId="4F09C21E" w14:textId="77777777">
        <w:trPr>
          <w:cantSplit/>
          <w:trHeight w:val="559"/>
        </w:trPr>
        <w:tc>
          <w:tcPr>
            <w:tcW w:w="243" w:type="dxa"/>
          </w:tcPr>
          <w:p w14:paraId="1137D3D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25C7A6B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7752B33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3AB2E3F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7BDFFBDA" w14:textId="77777777" w:rsidR="00F61BC0" w:rsidRPr="00091D6D" w:rsidRDefault="00F61BC0" w:rsidP="00F61BC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5ACDCFD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24AAFF1D" w14:textId="77777777" w:rsidR="00F61BC0" w:rsidRPr="00091D6D" w:rsidRDefault="00F61BC0" w:rsidP="00F61BC0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4468D6C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504A75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94E25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0BCEC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ABFD3E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C31F6E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DAB50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6043C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143E5F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A994A3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B7E7A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94026C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D1D549F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ЈЗУ Универзитетска клиника за нефрологија</w:t>
      </w:r>
      <w:r w:rsidR="008D6776" w:rsidRPr="00091D6D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694442E8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D6776" w:rsidRPr="008D6776">
        <w:rPr>
          <w:rFonts w:ascii="Arial Narrow" w:hAnsi="Arial Narrow"/>
          <w:sz w:val="22"/>
          <w:szCs w:val="22"/>
          <w:lang w:val="mk-MK"/>
        </w:rPr>
        <w:t xml:space="preserve"> 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7AC7B4E4" w14:textId="6F60A728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4030007645474</w:t>
      </w:r>
      <w:r w:rsidR="002E208F">
        <w:rPr>
          <w:rFonts w:ascii="Arial Narrow" w:hAnsi="Arial Narrow"/>
          <w:sz w:val="22"/>
          <w:szCs w:val="22"/>
        </w:rPr>
        <w:tab/>
      </w:r>
      <w:r w:rsidR="00E639D1">
        <w:rPr>
          <w:rFonts w:ascii="Arial Narrow" w:hAnsi="Arial Narrow"/>
          <w:sz w:val="22"/>
          <w:szCs w:val="22"/>
          <w:lang w:val="mk-MK"/>
        </w:rPr>
        <w:t xml:space="preserve">                     </w:t>
      </w:r>
      <w:r w:rsidR="0003675A">
        <w:rPr>
          <w:rFonts w:ascii="Arial Narrow" w:hAnsi="Arial Narrow"/>
          <w:sz w:val="22"/>
          <w:szCs w:val="22"/>
        </w:rPr>
        <w:t xml:space="preserve">               </w:t>
      </w:r>
      <w:r w:rsidR="00E639D1">
        <w:rPr>
          <w:rFonts w:ascii="Arial Narrow" w:hAnsi="Arial Narrow"/>
          <w:sz w:val="22"/>
          <w:szCs w:val="22"/>
          <w:lang w:val="mk-MK"/>
        </w:rPr>
        <w:t xml:space="preserve"> </w:t>
      </w:r>
      <w:r w:rsidR="00E639D1" w:rsidRPr="00C27F91">
        <w:rPr>
          <w:rFonts w:ascii="Arial Narrow" w:hAnsi="Arial Narrow"/>
          <w:b/>
          <w:sz w:val="22"/>
          <w:szCs w:val="22"/>
          <w:lang w:val="mk-MK"/>
        </w:rPr>
        <w:t>сопствена (531</w:t>
      </w:r>
      <w:r w:rsidR="008D6776">
        <w:rPr>
          <w:rFonts w:ascii="Arial Narrow" w:hAnsi="Arial Narrow"/>
          <w:sz w:val="22"/>
          <w:szCs w:val="22"/>
          <w:lang w:val="mk-MK"/>
        </w:rPr>
        <w:t>)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>на ден</w:t>
      </w:r>
      <w:r w:rsidR="008D6776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67659A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784574">
        <w:rPr>
          <w:rFonts w:ascii="Arial Narrow" w:hAnsi="Arial Narrow"/>
          <w:b/>
          <w:color w:val="000000"/>
          <w:sz w:val="22"/>
          <w:szCs w:val="22"/>
          <w:u w:val="single"/>
        </w:rPr>
        <w:t>3</w:t>
      </w:r>
      <w:r w:rsidR="008D6776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5A737D45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</w:p>
    <w:p w14:paraId="1B99B661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2F679C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74ABDA7B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1AAA7FE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FE98A4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D69DD4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15A6B1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4CA649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380A5A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60D4FB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2D79A0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3D7162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433B13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E21708D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3E7C3A3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492C24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B2F3873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2D953F50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4BD55CD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AFBA38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2BC326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8E574A7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5B8F41A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793D39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D2E7AE4" w14:textId="77777777" w:rsidR="006A409E" w:rsidRPr="00091D6D" w:rsidRDefault="00FC71E7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B2D45BC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2D90D06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39F0994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357B71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718BBE9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EDB475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C30CC09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71065D1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B1EAFA9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345AABC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2B39496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E58115D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5F9AEBE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73F6914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AEF6EA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1432FE5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91499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C036A9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9FDDC51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AF9F10F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A199EC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6F9103A7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55587F17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107976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610711E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r w:rsidRPr="00396A01">
              <w:rPr>
                <w:rFonts w:ascii="Calibri" w:hAnsi="Calibri" w:cs="Calibri"/>
                <w:bCs/>
              </w:rPr>
              <w:t>АКТИВА</w:t>
            </w:r>
            <w:r w:rsidRPr="00396A01">
              <w:rPr>
                <w:rFonts w:ascii="Macedonian Helv" w:hAnsi="Macedonian Helv"/>
                <w:bCs/>
              </w:rPr>
              <w:t xml:space="preserve">:  </w:t>
            </w:r>
            <w:r w:rsidRPr="00396A01">
              <w:rPr>
                <w:rFonts w:ascii="Calibri" w:hAnsi="Calibri" w:cs="Calibri"/>
                <w:bCs/>
              </w:rPr>
              <w:t>ПОСТОЈАНИ</w:t>
            </w:r>
            <w:r w:rsidRPr="00396A01">
              <w:rPr>
                <w:rFonts w:ascii="Macedonian Helv" w:hAnsi="Macedonian Helv"/>
                <w:bCs/>
              </w:rPr>
              <w:t xml:space="preserve"> </w:t>
            </w:r>
            <w:r w:rsidRPr="00396A01">
              <w:rPr>
                <w:rFonts w:ascii="Calibri" w:hAnsi="Calibri" w:cs="Calibri"/>
                <w:bCs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r w:rsidR="000E5B3F">
              <w:rPr>
                <w:rFonts w:ascii="StobiSans" w:hAnsi="StobiSans"/>
                <w:b/>
                <w:lang w:val="mk-MK"/>
              </w:rPr>
              <w:t>(</w:t>
            </w:r>
            <w:r w:rsidR="000E5B3F" w:rsidRPr="00396A01">
              <w:rPr>
                <w:rFonts w:ascii="Macedonian Helv" w:hAnsi="Macedonian Helv"/>
                <w:bCs/>
                <w:sz w:val="18"/>
                <w:szCs w:val="18"/>
                <w:lang w:val="mk-MK"/>
              </w:rPr>
              <w:t>112</w:t>
            </w:r>
            <w:r w:rsidRPr="00396A01">
              <w:rPr>
                <w:rFonts w:ascii="Macedonian Helv" w:hAnsi="Macedonian Helv"/>
                <w:bCs/>
                <w:sz w:val="18"/>
                <w:szCs w:val="18"/>
              </w:rPr>
              <w:t>+113+114+122+123</w:t>
            </w:r>
            <w:r w:rsidRPr="00AD5BD3">
              <w:rPr>
                <w:rFonts w:ascii="StobiSans" w:hAnsi="StobiSans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FD07026" w14:textId="77777777" w:rsidR="00AD5BD3" w:rsidRPr="00A03CD1" w:rsidRDefault="00AD5BD3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14:paraId="2A6B638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4D535E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2812021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BA63BD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EB9E10D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29460E23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9920E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3090A6CC" w14:textId="77777777" w:rsidR="00440C3E" w:rsidRPr="00396A01" w:rsidRDefault="00440C3E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14:paraId="385BA844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14:paraId="2F530F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08555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62CC57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EA1580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4C98FDE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BFB7CA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EAC13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3E03B9E4" w14:textId="1C379165" w:rsidR="00440C3E" w:rsidRPr="00396A01" w:rsidRDefault="00440C3E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II. МАТЕРИЈАЛНИ ДОБРА И ПРИРОДНИ БОГАТСТВА</w:t>
            </w:r>
            <w:r w:rsidRPr="00396A01">
              <w:rPr>
                <w:rFonts w:ascii="StobiSans" w:hAnsi="StobiSans"/>
                <w:bCs/>
                <w:lang w:val="mk-MK"/>
              </w:rPr>
              <w:t xml:space="preserve"> (од 115 до 121</w:t>
            </w:r>
            <w:r w:rsidR="00396A01">
              <w:rPr>
                <w:rFonts w:ascii="StobiSans" w:hAnsi="StobiSans"/>
                <w:bCs/>
              </w:rPr>
              <w:t>)</w:t>
            </w:r>
          </w:p>
        </w:tc>
        <w:tc>
          <w:tcPr>
            <w:tcW w:w="851" w:type="dxa"/>
            <w:vAlign w:val="center"/>
          </w:tcPr>
          <w:p w14:paraId="2FFF485B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14:paraId="6F878D7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E4A25B5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955BC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5EDF48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00A49E81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33A1086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CCE9BB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72F8440" w14:textId="77777777" w:rsidR="00440C3E" w:rsidRPr="00396A01" w:rsidRDefault="00440C3E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64F15281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14:paraId="18F7151A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F1520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E57AC4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3A373F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7F7B5C74" w14:textId="77777777" w:rsidTr="00440C3E">
        <w:trPr>
          <w:trHeight w:hRule="exact" w:val="51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6617130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</w:tcPr>
          <w:p w14:paraId="23400C5E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B272D7D" w14:textId="77777777" w:rsidR="00440C3E" w:rsidRPr="006D53FC" w:rsidRDefault="00440C3E" w:rsidP="00AD5BD3">
            <w:pPr>
              <w:rPr>
                <w:rFonts w:ascii="Macedonian Helv" w:hAnsi="Macedonian Helv"/>
                <w:bCs/>
              </w:rPr>
            </w:pPr>
            <w:r w:rsidRPr="006D53FC">
              <w:rPr>
                <w:rFonts w:ascii="Calibri" w:hAnsi="Calibri" w:cs="Calibri"/>
                <w:bCs/>
              </w:rPr>
              <w:t>Градежни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објекти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9090F37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115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4B99A61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6085BCE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05AC25F6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38390B8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600A07CF" w14:textId="77777777" w:rsidTr="00440C3E">
        <w:trPr>
          <w:trHeight w:hRule="exact" w:val="515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6D35D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376F20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4AEFE62" w14:textId="77777777" w:rsidR="00440C3E" w:rsidRPr="006D53FC" w:rsidRDefault="00440C3E" w:rsidP="00AD5BD3">
            <w:pPr>
              <w:rPr>
                <w:rFonts w:ascii="Macedonian Helv" w:hAnsi="Macedonian Helv"/>
                <w:bCs/>
              </w:rPr>
            </w:pPr>
            <w:r w:rsidRPr="006D53FC">
              <w:rPr>
                <w:rFonts w:ascii="Calibri" w:hAnsi="Calibri" w:cs="Calibri"/>
                <w:bCs/>
              </w:rPr>
              <w:t>Станови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деловни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објекти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61D4B0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292AA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14:paraId="7256CDF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07277F0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14004E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976211" w:rsidRPr="0003278A" w14:paraId="04649AFF" w14:textId="77777777" w:rsidTr="00440C3E">
        <w:trPr>
          <w:cantSplit/>
          <w:trHeight w:hRule="exact" w:val="439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DA78DF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75BF9B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E87171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  <w:p w14:paraId="4F8D25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74F57A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858F77C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1AF5BC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1D521526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iCs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1022333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0D57E8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6CF24D33" w14:textId="77777777" w:rsidR="00976211" w:rsidRPr="0003278A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8895A" w14:textId="77777777" w:rsidR="00976211" w:rsidRPr="0003278A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Ознака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  <w:p w14:paraId="5F0A03DB" w14:textId="77777777" w:rsidR="00976211" w:rsidRPr="0003278A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на АОП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42D150" w14:textId="77777777" w:rsidR="00976211" w:rsidRPr="0003278A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976211" w:rsidRPr="0003278A" w14:paraId="740608E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29ACD3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7BF0FF2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7D37866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6BED7D1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6A42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1970578" w14:textId="77777777" w:rsidR="00976211" w:rsidRPr="0003278A" w:rsidRDefault="00FC71E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Г</w:t>
            </w:r>
            <w:r w:rsidR="00976211"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9B9B858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14:paraId="54E1C316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</w:tr>
      <w:tr w:rsidR="00976211" w:rsidRPr="0003278A" w14:paraId="0FEB1AF9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690143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064E997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61E447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87F47E4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5F5E4B9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5546073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051469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AECEAE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Нето</w:t>
            </w:r>
          </w:p>
          <w:p w14:paraId="1DFD0D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3278A" w14:paraId="7A25B7F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976751C" w14:textId="77777777" w:rsidR="00976211" w:rsidRPr="0003278A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7784E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4330BB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55CF0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F47EC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9AFC74C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7D7AE4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E02CDB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03278A" w14:paraId="6196D378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140F0926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5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DEB3E0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3DA74D46" w14:textId="77777777" w:rsidR="000E5B3F" w:rsidRPr="006D53FC" w:rsidRDefault="000E5B3F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564C5969" w14:textId="77777777" w:rsidR="000E5B3F" w:rsidRPr="00A03CD1" w:rsidRDefault="000E5B3F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117</w:t>
            </w:r>
          </w:p>
        </w:tc>
        <w:tc>
          <w:tcPr>
            <w:tcW w:w="1559" w:type="dxa"/>
            <w:vAlign w:val="center"/>
          </w:tcPr>
          <w:p w14:paraId="4A0EE8F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BFAB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9DEDB0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4B43D0D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D10A23" w:rsidRPr="0003278A" w14:paraId="4959EA43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23B81D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6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F076A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705FB4D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Повеќегодишни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насади</w:t>
            </w:r>
          </w:p>
        </w:tc>
        <w:tc>
          <w:tcPr>
            <w:tcW w:w="851" w:type="dxa"/>
            <w:vAlign w:val="center"/>
          </w:tcPr>
          <w:p w14:paraId="3B86B02F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118</w:t>
            </w:r>
          </w:p>
        </w:tc>
        <w:tc>
          <w:tcPr>
            <w:tcW w:w="1559" w:type="dxa"/>
            <w:vAlign w:val="center"/>
          </w:tcPr>
          <w:p w14:paraId="3921D49D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1E667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F11D3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9D9F35C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03E7F78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197CDE04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7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5DF27A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D2C26E9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Основно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стадо</w:t>
            </w:r>
          </w:p>
        </w:tc>
        <w:tc>
          <w:tcPr>
            <w:tcW w:w="851" w:type="dxa"/>
            <w:vAlign w:val="center"/>
          </w:tcPr>
          <w:p w14:paraId="61DD8465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119</w:t>
            </w:r>
          </w:p>
        </w:tc>
        <w:tc>
          <w:tcPr>
            <w:tcW w:w="1559" w:type="dxa"/>
            <w:vAlign w:val="center"/>
          </w:tcPr>
          <w:p w14:paraId="0A2D09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CC058C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A1B11E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B8AA08F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3EA4F86E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8ACD94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2A17C1CC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6C727C82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Други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материјални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7F1F796A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120</w:t>
            </w:r>
          </w:p>
        </w:tc>
        <w:tc>
          <w:tcPr>
            <w:tcW w:w="1559" w:type="dxa"/>
            <w:vAlign w:val="center"/>
          </w:tcPr>
          <w:p w14:paraId="7581D0D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34BEC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2871AC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41B194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27835376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59DB6CAD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E50515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A00E778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Аванси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за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материјални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средств</w:t>
            </w:r>
          </w:p>
        </w:tc>
        <w:tc>
          <w:tcPr>
            <w:tcW w:w="851" w:type="dxa"/>
            <w:vAlign w:val="center"/>
          </w:tcPr>
          <w:p w14:paraId="6FBCD58F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121</w:t>
            </w:r>
          </w:p>
        </w:tc>
        <w:tc>
          <w:tcPr>
            <w:tcW w:w="1559" w:type="dxa"/>
            <w:vAlign w:val="center"/>
          </w:tcPr>
          <w:p w14:paraId="3A59CF8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27B3C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C10EF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567506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93F14F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4258E8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D91DB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2755E580" w14:textId="77777777" w:rsidR="00D10A23" w:rsidRPr="00396A01" w:rsidRDefault="00D10A23" w:rsidP="00AD5BD3">
            <w:pPr>
              <w:rPr>
                <w:rFonts w:ascii="StobiSans" w:hAnsi="StobiSans"/>
                <w:bCs/>
                <w:iCs/>
              </w:rPr>
            </w:pPr>
            <w:r w:rsidRPr="00396A01">
              <w:rPr>
                <w:rFonts w:ascii="StobiSans" w:hAnsi="StobiSans"/>
                <w:bCs/>
                <w:iCs/>
              </w:rPr>
              <w:t xml:space="preserve">III 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 xml:space="preserve">-1. </w:t>
            </w:r>
            <w:r w:rsidRPr="00396A01">
              <w:rPr>
                <w:rFonts w:ascii="StobiSans" w:hAnsi="StobiSans"/>
                <w:bCs/>
                <w:iCs/>
              </w:rPr>
              <w:t xml:space="preserve">МАТЕРИЈАЛНИ СРЕДСТВА 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2552282F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122</w:t>
            </w:r>
          </w:p>
        </w:tc>
        <w:tc>
          <w:tcPr>
            <w:tcW w:w="1559" w:type="dxa"/>
            <w:vAlign w:val="center"/>
          </w:tcPr>
          <w:p w14:paraId="5BDC4DE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DA5143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10593DE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E06783A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0AAA4F98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24146E5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DB0B2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7447AC6F" w14:textId="77777777" w:rsidR="00D10A23" w:rsidRPr="00396A01" w:rsidRDefault="00D10A23" w:rsidP="00AD5BD3">
            <w:pPr>
              <w:rPr>
                <w:rFonts w:ascii="StobiSans" w:hAnsi="StobiSans"/>
                <w:bCs/>
                <w:iCs/>
                <w:lang w:val="mk-MK"/>
              </w:rPr>
            </w:pPr>
            <w:r w:rsidRPr="00396A01">
              <w:rPr>
                <w:rFonts w:ascii="StobiSans" w:hAnsi="StobiSans"/>
                <w:bCs/>
                <w:iCs/>
              </w:rPr>
              <w:t xml:space="preserve">IV.ДОЛГОРОЧНИ КРЕДИТИ И ПОЗАЈМИЦИ 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 xml:space="preserve">ДАДЕНИ ВО ЗЕМЈАТА И СТРАНСТВО </w:t>
            </w:r>
            <w:r w:rsidRPr="00396A01">
              <w:rPr>
                <w:rFonts w:ascii="StobiSans" w:hAnsi="StobiSans"/>
                <w:bCs/>
                <w:iCs/>
              </w:rPr>
              <w:t>И ОРОЧЕНИ СР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7CAF1349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123</w:t>
            </w:r>
          </w:p>
        </w:tc>
        <w:tc>
          <w:tcPr>
            <w:tcW w:w="1559" w:type="dxa"/>
            <w:vAlign w:val="center"/>
          </w:tcPr>
          <w:p w14:paraId="6383C63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157043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249979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C4914A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58A87D62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2BC3689" w14:textId="77777777" w:rsidR="006C65EC" w:rsidRPr="0003278A" w:rsidRDefault="006C65EC" w:rsidP="006C65E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850813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F93A6BC" w14:textId="77777777" w:rsidR="006C65EC" w:rsidRPr="00396A01" w:rsidRDefault="006C65EC" w:rsidP="006C65EC">
            <w:pPr>
              <w:rPr>
                <w:rFonts w:ascii="StobiSans" w:hAnsi="StobiSans"/>
                <w:bCs/>
                <w:iCs/>
              </w:rPr>
            </w:pPr>
            <w:r w:rsidRPr="00396A01">
              <w:rPr>
                <w:rFonts w:ascii="StobiSans" w:hAnsi="StobiSans"/>
                <w:bCs/>
                <w:iCs/>
              </w:rPr>
              <w:t>Б) ПАРИЧНИ СРЕДСТВА И ПОБАРУВАЊА (</w:t>
            </w:r>
            <w:r w:rsidRPr="00396A01">
              <w:rPr>
                <w:rFonts w:ascii="Macedonian Helv" w:hAnsi="Macedonian Helv"/>
                <w:bCs/>
                <w:iCs/>
                <w:sz w:val="18"/>
                <w:szCs w:val="18"/>
              </w:rPr>
              <w:t>125+134+135+140+141+142+143+144+145+146</w:t>
            </w:r>
            <w:r w:rsidRPr="00396A01">
              <w:rPr>
                <w:rFonts w:ascii="StobiSans" w:hAnsi="StobiSans"/>
                <w:bCs/>
                <w:iCs/>
              </w:rPr>
              <w:t>)</w:t>
            </w:r>
          </w:p>
        </w:tc>
        <w:tc>
          <w:tcPr>
            <w:tcW w:w="851" w:type="dxa"/>
            <w:vAlign w:val="center"/>
          </w:tcPr>
          <w:p w14:paraId="2E702801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124</w:t>
            </w:r>
          </w:p>
        </w:tc>
        <w:tc>
          <w:tcPr>
            <w:tcW w:w="1559" w:type="dxa"/>
            <w:vAlign w:val="center"/>
          </w:tcPr>
          <w:p w14:paraId="1FBB8090" w14:textId="278AEF3A" w:rsidR="006C65EC" w:rsidRPr="00D27414" w:rsidRDefault="006C65EC" w:rsidP="006C65E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81.716.139</w:t>
            </w:r>
          </w:p>
        </w:tc>
        <w:tc>
          <w:tcPr>
            <w:tcW w:w="2004" w:type="dxa"/>
            <w:gridSpan w:val="2"/>
            <w:vAlign w:val="center"/>
          </w:tcPr>
          <w:p w14:paraId="773FD1C0" w14:textId="29AEA715" w:rsidR="006C65EC" w:rsidRPr="00D27414" w:rsidRDefault="003F31CE" w:rsidP="006C65E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  <w:tc>
          <w:tcPr>
            <w:tcW w:w="2127" w:type="dxa"/>
            <w:gridSpan w:val="3"/>
            <w:vAlign w:val="center"/>
          </w:tcPr>
          <w:p w14:paraId="665EB0DA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9B39002" w14:textId="4791AA27" w:rsidR="006C65EC" w:rsidRPr="00D27414" w:rsidRDefault="003F31CE" w:rsidP="006C65E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</w:tr>
      <w:tr w:rsidR="006C65EC" w:rsidRPr="0003278A" w14:paraId="0BE300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DEFE94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D955C5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BC56E2" w14:textId="77777777" w:rsidR="006C65EC" w:rsidRPr="00396A01" w:rsidRDefault="006C65EC" w:rsidP="006C65EC">
            <w:pPr>
              <w:rPr>
                <w:rFonts w:ascii="StobiSans" w:hAnsi="StobiSans"/>
                <w:bCs/>
                <w:iCs/>
              </w:rPr>
            </w:pPr>
            <w:r w:rsidRPr="00396A01">
              <w:rPr>
                <w:rFonts w:ascii="StobiSans" w:hAnsi="StobiSans"/>
                <w:bCs/>
                <w:iCs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14:paraId="575E00A7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125</w:t>
            </w:r>
          </w:p>
        </w:tc>
        <w:tc>
          <w:tcPr>
            <w:tcW w:w="1559" w:type="dxa"/>
            <w:vAlign w:val="center"/>
          </w:tcPr>
          <w:p w14:paraId="4C4BFDBB" w14:textId="141024EE" w:rsidR="006C65EC" w:rsidRPr="00D27414" w:rsidRDefault="006C65EC" w:rsidP="006C65E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1.280.507</w:t>
            </w:r>
          </w:p>
        </w:tc>
        <w:tc>
          <w:tcPr>
            <w:tcW w:w="2004" w:type="dxa"/>
            <w:gridSpan w:val="2"/>
            <w:vAlign w:val="center"/>
          </w:tcPr>
          <w:p w14:paraId="1A51BA77" w14:textId="261C9690" w:rsidR="006C65EC" w:rsidRPr="00D27414" w:rsidRDefault="003F31CE" w:rsidP="006C65E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1.813.199</w:t>
            </w:r>
          </w:p>
        </w:tc>
        <w:tc>
          <w:tcPr>
            <w:tcW w:w="2127" w:type="dxa"/>
            <w:gridSpan w:val="3"/>
            <w:vAlign w:val="center"/>
          </w:tcPr>
          <w:p w14:paraId="4C6B1E4D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4765D38" w14:textId="5228C14F" w:rsidR="006C65EC" w:rsidRPr="00D27414" w:rsidRDefault="003F31CE" w:rsidP="006C65E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1.813.199</w:t>
            </w:r>
          </w:p>
        </w:tc>
      </w:tr>
      <w:tr w:rsidR="006C65EC" w:rsidRPr="0003278A" w14:paraId="588D54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A032DF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C512F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73532614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57E8BB56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126</w:t>
            </w:r>
          </w:p>
        </w:tc>
        <w:tc>
          <w:tcPr>
            <w:tcW w:w="1559" w:type="dxa"/>
            <w:vAlign w:val="center"/>
          </w:tcPr>
          <w:p w14:paraId="1667BC91" w14:textId="34A509C3" w:rsidR="006C65EC" w:rsidRPr="00D27414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1.274.367</w:t>
            </w:r>
          </w:p>
        </w:tc>
        <w:tc>
          <w:tcPr>
            <w:tcW w:w="2004" w:type="dxa"/>
            <w:gridSpan w:val="2"/>
            <w:vAlign w:val="center"/>
          </w:tcPr>
          <w:p w14:paraId="24B9D6DA" w14:textId="49858808" w:rsidR="006C65EC" w:rsidRPr="00D27414" w:rsidRDefault="002A53A0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1.809.417</w:t>
            </w:r>
          </w:p>
        </w:tc>
        <w:tc>
          <w:tcPr>
            <w:tcW w:w="2127" w:type="dxa"/>
            <w:gridSpan w:val="3"/>
            <w:vAlign w:val="center"/>
          </w:tcPr>
          <w:p w14:paraId="08742A50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B87EC9E" w14:textId="6322C376" w:rsidR="006C65EC" w:rsidRPr="00D27414" w:rsidRDefault="002A53A0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1.809.417</w:t>
            </w:r>
          </w:p>
        </w:tc>
      </w:tr>
      <w:tr w:rsidR="006C65EC" w:rsidRPr="0003278A" w14:paraId="7C22207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DD2FF0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4E827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05CACB1B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4FDE815B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127</w:t>
            </w:r>
          </w:p>
        </w:tc>
        <w:tc>
          <w:tcPr>
            <w:tcW w:w="1559" w:type="dxa"/>
            <w:vAlign w:val="center"/>
          </w:tcPr>
          <w:p w14:paraId="26156E63" w14:textId="18A2CA6F" w:rsidR="006C65EC" w:rsidRPr="00D27414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6.140</w:t>
            </w:r>
          </w:p>
        </w:tc>
        <w:tc>
          <w:tcPr>
            <w:tcW w:w="2004" w:type="dxa"/>
            <w:gridSpan w:val="2"/>
            <w:vAlign w:val="center"/>
          </w:tcPr>
          <w:p w14:paraId="1F389CE4" w14:textId="05D970D4" w:rsidR="006C65EC" w:rsidRPr="00D27414" w:rsidRDefault="002A53A0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3.782</w:t>
            </w:r>
          </w:p>
        </w:tc>
        <w:tc>
          <w:tcPr>
            <w:tcW w:w="2127" w:type="dxa"/>
            <w:gridSpan w:val="3"/>
            <w:vAlign w:val="center"/>
          </w:tcPr>
          <w:p w14:paraId="59E790E5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3AE98A1" w14:textId="30F1A9B4" w:rsidR="006C65EC" w:rsidRPr="00D27414" w:rsidRDefault="002A53A0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3.782</w:t>
            </w:r>
          </w:p>
        </w:tc>
      </w:tr>
      <w:tr w:rsidR="006C65EC" w:rsidRPr="0003278A" w14:paraId="5EF6AE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4570F8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0BA2DA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547346FB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Издвоени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парични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6576F774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128</w:t>
            </w:r>
          </w:p>
        </w:tc>
        <w:tc>
          <w:tcPr>
            <w:tcW w:w="1559" w:type="dxa"/>
            <w:vAlign w:val="center"/>
          </w:tcPr>
          <w:p w14:paraId="2000090A" w14:textId="0E49CF4B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C678DB0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BB37698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ED9A75E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67207EC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95CBB3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B465DF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54B4FFAA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Отворени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3EC10CED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129</w:t>
            </w:r>
          </w:p>
        </w:tc>
        <w:tc>
          <w:tcPr>
            <w:tcW w:w="1559" w:type="dxa"/>
            <w:vAlign w:val="center"/>
          </w:tcPr>
          <w:p w14:paraId="0F19B6B8" w14:textId="264CECE0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6883636B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389F104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DEFE49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25ABF65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C1B37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CEA0B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53CB7266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Девизна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3EF09B0E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130</w:t>
            </w:r>
          </w:p>
        </w:tc>
        <w:tc>
          <w:tcPr>
            <w:tcW w:w="1559" w:type="dxa"/>
            <w:vAlign w:val="center"/>
          </w:tcPr>
          <w:p w14:paraId="2F79466C" w14:textId="4A64D4FA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A8F6B0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B091A65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467965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76DFC2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15B7CD" w14:textId="77777777" w:rsidR="006C65EC" w:rsidRPr="0003278A" w:rsidRDefault="006C65EC" w:rsidP="006C65EC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3911A8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2D67403C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Девизни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6D180E58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131</w:t>
            </w:r>
          </w:p>
        </w:tc>
        <w:tc>
          <w:tcPr>
            <w:tcW w:w="1559" w:type="dxa"/>
            <w:vAlign w:val="center"/>
          </w:tcPr>
          <w:p w14:paraId="4EEB29EC" w14:textId="7C7F8C18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EB42890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084F06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06B1CD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14C9CF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4562C1" w14:textId="77777777" w:rsidR="006C65EC" w:rsidRPr="0003278A" w:rsidRDefault="006C65EC" w:rsidP="006C65EC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EA2E33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7BFB3B2F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Девизна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701A6B83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132</w:t>
            </w:r>
          </w:p>
        </w:tc>
        <w:tc>
          <w:tcPr>
            <w:tcW w:w="1559" w:type="dxa"/>
            <w:vAlign w:val="center"/>
          </w:tcPr>
          <w:p w14:paraId="409B8118" w14:textId="44DB1865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8B43CFA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59412B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C9E0244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91D6D" w14:paraId="14853F63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D1B27E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D7CF9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343D6E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C98503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49D78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DCFF99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2466FF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423956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E9E7395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FC4DEB8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EA0E62E" w14:textId="77777777" w:rsidR="00CD54A1" w:rsidRPr="00091D6D" w:rsidRDefault="00CD54A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AB2211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946B839" w14:textId="77777777" w:rsidR="00CD54A1" w:rsidRPr="00091D6D" w:rsidRDefault="00CD54A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9163893" w14:textId="77777777" w:rsidR="00CD54A1" w:rsidRPr="00091D6D" w:rsidRDefault="00CD54A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D54A1" w:rsidRPr="00091D6D" w14:paraId="025D4E2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6DD869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B812F97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60B7A6F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164F893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A0E9C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D366BD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BD3CF14" w14:textId="77777777" w:rsidR="00CD54A1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7BC001D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D54A1" w14:paraId="6F9C09D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08CCEB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E32F6E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A9F5D7C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ED245AD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C7B95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01E20FD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EE45059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7EB0FEA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FCE7CF1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54A1" w:rsidRPr="00091D6D" w14:paraId="5612E4C2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03219E1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179C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DEE5D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98A913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9B029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0C00A2B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252D1E4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E4AC922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54A1" w:rsidRPr="00AD5BD3" w14:paraId="27324D9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DEDB4B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868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7229421C" w14:textId="77777777" w:rsidR="00CD54A1" w:rsidRPr="00396A01" w:rsidRDefault="00CD54A1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33DA0E2E" w14:textId="77777777" w:rsidR="00CD54A1" w:rsidRPr="00A03CD1" w:rsidRDefault="00CD54A1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14:paraId="4F5EC4A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1AB925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E18D7C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A1A1F6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D52FEF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D757AC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4B35B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47581A86" w14:textId="13FAF80D" w:rsidR="00CD54A1" w:rsidRPr="00396A01" w:rsidRDefault="00CD54A1" w:rsidP="00AD5BD3">
            <w:pPr>
              <w:rPr>
                <w:rFonts w:ascii="Macedonian Helv" w:hAnsi="Macedonian Helv"/>
                <w:bCs/>
              </w:rPr>
            </w:pPr>
            <w:r w:rsidRPr="00396A01">
              <w:rPr>
                <w:rFonts w:ascii="Macedonian Helv" w:hAnsi="Macedonian Helv"/>
                <w:bCs/>
              </w:rPr>
              <w:t xml:space="preserve">. </w:t>
            </w:r>
            <w:r w:rsidRPr="00396A01">
              <w:rPr>
                <w:rFonts w:cs="Arial"/>
                <w:bCs/>
              </w:rPr>
              <w:t>ХАРТИИ</w:t>
            </w:r>
            <w:r w:rsidRPr="00396A01">
              <w:rPr>
                <w:rFonts w:ascii="Macedonian Helv" w:hAnsi="Macedonian Helv"/>
                <w:bCs/>
              </w:rPr>
              <w:t xml:space="preserve"> </w:t>
            </w:r>
            <w:r w:rsidRPr="00396A01">
              <w:rPr>
                <w:rFonts w:cs="Arial"/>
                <w:bCs/>
              </w:rPr>
              <w:t>ОД</w:t>
            </w:r>
            <w:r w:rsidRPr="00396A01">
              <w:rPr>
                <w:rFonts w:ascii="Macedonian Helv" w:hAnsi="Macedonian Helv"/>
                <w:bCs/>
              </w:rPr>
              <w:t xml:space="preserve"> </w:t>
            </w:r>
            <w:r w:rsidRPr="00396A01">
              <w:rPr>
                <w:rFonts w:cs="Arial"/>
                <w:bCs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19FE623F" w14:textId="77777777" w:rsidR="00CD54A1" w:rsidRPr="00A03CD1" w:rsidRDefault="00CD54A1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14:paraId="4F0BBD03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5F09CA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9073AD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569F7C5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B99A3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0CC8C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7FAC8C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0B556B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III. </w:t>
            </w:r>
            <w:r w:rsidRPr="00396A01">
              <w:rPr>
                <w:rFonts w:cs="Arial"/>
                <w:bCs/>
              </w:rPr>
              <w:t>ПОБАРУВАЊА</w:t>
            </w:r>
            <w:r w:rsidRPr="00396A01">
              <w:rPr>
                <w:rFonts w:ascii="StobiSans" w:hAnsi="StobiSans"/>
                <w:bCs/>
              </w:rPr>
              <w:t xml:space="preserve"> (136 до 139)</w:t>
            </w:r>
          </w:p>
        </w:tc>
        <w:tc>
          <w:tcPr>
            <w:tcW w:w="851" w:type="dxa"/>
            <w:vAlign w:val="center"/>
          </w:tcPr>
          <w:p w14:paraId="47D8CC8D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14:paraId="632C1F87" w14:textId="38C80A07" w:rsidR="003B2A20" w:rsidRPr="00AA4AE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69.656.862</w:t>
            </w:r>
          </w:p>
        </w:tc>
        <w:tc>
          <w:tcPr>
            <w:tcW w:w="2004" w:type="dxa"/>
            <w:gridSpan w:val="2"/>
            <w:vAlign w:val="center"/>
          </w:tcPr>
          <w:p w14:paraId="2EC263DF" w14:textId="7AADC479" w:rsidR="003B2A20" w:rsidRPr="00AA4AE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79.223.040</w:t>
            </w:r>
          </w:p>
        </w:tc>
        <w:tc>
          <w:tcPr>
            <w:tcW w:w="2127" w:type="dxa"/>
            <w:gridSpan w:val="3"/>
            <w:vAlign w:val="center"/>
          </w:tcPr>
          <w:p w14:paraId="727E3614" w14:textId="77777777" w:rsidR="003B2A20" w:rsidRPr="00AA4AE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EED95D3" w14:textId="7B8ACD5C" w:rsidR="003B2A20" w:rsidRPr="00AA4AE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79.223.040</w:t>
            </w:r>
          </w:p>
        </w:tc>
      </w:tr>
      <w:tr w:rsidR="003B2A20" w:rsidRPr="00AD5BD3" w14:paraId="4D9504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23773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A06406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432A101F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3FB95C3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14:paraId="4513737C" w14:textId="38483A16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45.135.557</w:t>
            </w:r>
          </w:p>
        </w:tc>
        <w:tc>
          <w:tcPr>
            <w:tcW w:w="2004" w:type="dxa"/>
            <w:gridSpan w:val="2"/>
            <w:vAlign w:val="center"/>
          </w:tcPr>
          <w:p w14:paraId="16423D28" w14:textId="13EAD8FB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45.392.370</w:t>
            </w:r>
          </w:p>
        </w:tc>
        <w:tc>
          <w:tcPr>
            <w:tcW w:w="2127" w:type="dxa"/>
            <w:gridSpan w:val="3"/>
            <w:vAlign w:val="center"/>
          </w:tcPr>
          <w:p w14:paraId="0630EA99" w14:textId="77777777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DA49280" w14:textId="03DCCF1A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45.392.370</w:t>
            </w:r>
          </w:p>
        </w:tc>
      </w:tr>
      <w:tr w:rsidR="003B2A20" w:rsidRPr="00AD5BD3" w14:paraId="7E8592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E23CD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43E61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29DE8A6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59702B9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14:paraId="3F444293" w14:textId="1ECABB28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8BAE6A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52E978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7855F0" w14:textId="3C92659A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B6462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59FE4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7C9913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6F0938FA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4FDBCF2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14:paraId="3EA7AAAB" w14:textId="18C135E6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24.425.097</w:t>
            </w:r>
          </w:p>
        </w:tc>
        <w:tc>
          <w:tcPr>
            <w:tcW w:w="2004" w:type="dxa"/>
            <w:gridSpan w:val="2"/>
            <w:vAlign w:val="center"/>
          </w:tcPr>
          <w:p w14:paraId="414B3A3D" w14:textId="15D0B27C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33.712.266</w:t>
            </w:r>
          </w:p>
        </w:tc>
        <w:tc>
          <w:tcPr>
            <w:tcW w:w="2127" w:type="dxa"/>
            <w:gridSpan w:val="3"/>
            <w:vAlign w:val="center"/>
          </w:tcPr>
          <w:p w14:paraId="7E060103" w14:textId="77777777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761BB89" w14:textId="614D3FC9" w:rsidR="003B2A20" w:rsidRPr="00AA4AE1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33.712.266</w:t>
            </w:r>
          </w:p>
        </w:tc>
      </w:tr>
      <w:tr w:rsidR="003B2A20" w:rsidRPr="00AD5BD3" w14:paraId="116F9E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32A2C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BF0AF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36D201F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1C762818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14:paraId="7BECEA98" w14:textId="1974CB72" w:rsidR="003B2A20" w:rsidRPr="00C02F28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96.208</w:t>
            </w:r>
          </w:p>
        </w:tc>
        <w:tc>
          <w:tcPr>
            <w:tcW w:w="2004" w:type="dxa"/>
            <w:gridSpan w:val="2"/>
            <w:vAlign w:val="center"/>
          </w:tcPr>
          <w:p w14:paraId="4AF0CD2B" w14:textId="11B30E5B" w:rsidR="003B2A20" w:rsidRPr="00C02F28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118.404</w:t>
            </w:r>
          </w:p>
        </w:tc>
        <w:tc>
          <w:tcPr>
            <w:tcW w:w="2127" w:type="dxa"/>
            <w:gridSpan w:val="3"/>
            <w:vAlign w:val="center"/>
          </w:tcPr>
          <w:p w14:paraId="12FBBF85" w14:textId="77777777" w:rsidR="003B2A20" w:rsidRPr="00C02F28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EEEFD13" w14:textId="49C42515" w:rsidR="003B2A20" w:rsidRPr="00C02F28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118.404</w:t>
            </w:r>
          </w:p>
        </w:tc>
      </w:tr>
      <w:tr w:rsidR="003B2A20" w:rsidRPr="00AD5BD3" w14:paraId="3406AFF2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0229948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33A6AF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88E3E6D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73FDA493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14:paraId="649F9875" w14:textId="0C5446BA" w:rsidR="003B2A20" w:rsidRPr="00AA4AE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9A8A07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521A90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75E9F00" w14:textId="587EFEED" w:rsidR="003B2A20" w:rsidRPr="00AA4AE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77E63EE2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F98B4C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5CE6CE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270F2782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B6B6253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14:paraId="31A7B131" w14:textId="2070E446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094570A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7FEA36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ED0B617" w14:textId="680888A7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58569E5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075C9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77C35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1D8D496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5044DC3D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14:paraId="7CC1ED5E" w14:textId="512BC485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6BC2DD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37E407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33C699" w14:textId="0BECA181" w:rsidR="003B2A20" w:rsidRPr="00D10A23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13C44E0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0569B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B6545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6DCEA84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2C19C239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14:paraId="733CC66B" w14:textId="1D79BCA6" w:rsidR="003B2A20" w:rsidRPr="00FB234E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10.778.770</w:t>
            </w:r>
          </w:p>
        </w:tc>
        <w:tc>
          <w:tcPr>
            <w:tcW w:w="2004" w:type="dxa"/>
            <w:gridSpan w:val="2"/>
            <w:vAlign w:val="center"/>
          </w:tcPr>
          <w:p w14:paraId="7D94DC2C" w14:textId="3278D77B" w:rsidR="003B2A20" w:rsidRPr="00FB234E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12.110.730</w:t>
            </w:r>
          </w:p>
        </w:tc>
        <w:tc>
          <w:tcPr>
            <w:tcW w:w="2127" w:type="dxa"/>
            <w:gridSpan w:val="3"/>
            <w:vAlign w:val="center"/>
          </w:tcPr>
          <w:p w14:paraId="52CF7400" w14:textId="77777777" w:rsidR="003B2A20" w:rsidRPr="00D9115B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BA2131E" w14:textId="6A70C5D1" w:rsidR="003B2A20" w:rsidRPr="00FB234E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12.110.730</w:t>
            </w:r>
          </w:p>
        </w:tc>
      </w:tr>
      <w:tr w:rsidR="003B2A20" w:rsidRPr="00AD5BD3" w14:paraId="628986AB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6CF30EC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8AE22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4211CCF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3FF072A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14:paraId="066A30A1" w14:textId="0A265F49" w:rsidR="003B2A20" w:rsidRPr="006C65EC" w:rsidRDefault="003B2A20" w:rsidP="003B2A20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6C65EC">
              <w:rPr>
                <w:rFonts w:ascii="Macedonian Helv" w:hAnsi="Macedonian Helv"/>
                <w:bCs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2D8556C" w14:textId="032D8D48" w:rsidR="003B2A20" w:rsidRPr="00D37A6F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  <w:r>
              <w:rPr>
                <w:rFonts w:ascii="Macedonian Helv" w:hAnsi="Macedonian Helv"/>
                <w:b/>
                <w:color w:val="000000"/>
              </w:rPr>
              <w:t>22.691</w:t>
            </w:r>
          </w:p>
        </w:tc>
        <w:tc>
          <w:tcPr>
            <w:tcW w:w="2127" w:type="dxa"/>
            <w:gridSpan w:val="3"/>
            <w:vAlign w:val="center"/>
          </w:tcPr>
          <w:p w14:paraId="3051EE45" w14:textId="77777777" w:rsidR="003B2A20" w:rsidRPr="00D37A6F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 xml:space="preserve">  0</w:t>
            </w:r>
          </w:p>
        </w:tc>
        <w:tc>
          <w:tcPr>
            <w:tcW w:w="1686" w:type="dxa"/>
            <w:vAlign w:val="center"/>
          </w:tcPr>
          <w:p w14:paraId="522EA555" w14:textId="773E4956" w:rsidR="003B2A20" w:rsidRPr="00D37A6F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22.691</w:t>
            </w:r>
          </w:p>
        </w:tc>
      </w:tr>
      <w:tr w:rsidR="003B2A20" w:rsidRPr="00AD5BD3" w14:paraId="14C36A9C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5100315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7129E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03603F5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E6B5CC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14:paraId="17D211A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0FC470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93EA29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2EFCE2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D74D1B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DD930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5D46E8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7761F4D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99BB1E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14:paraId="2504B81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1174E0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6185BA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F81B11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3D585507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59E696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3F0517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B3075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0C2C7E9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14:paraId="22019B0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2A6625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4189AC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EF6639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4CD8E6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C2C2F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E33E7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7DDA0B4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30EF400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14:paraId="6577AD4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B40204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6229A8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88E43D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091D6D" w14:paraId="6634506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CDD1CE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AB6E3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0AFFDC9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AA7DEA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514EC2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EB4854F" w14:textId="77777777" w:rsidR="003B2A20" w:rsidRPr="00091D6D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E6B0C2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BBF0A85" w14:textId="77777777" w:rsidR="003B2A20" w:rsidRPr="00091D6D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B034092" w14:textId="77777777" w:rsidR="003B2A20" w:rsidRPr="00091D6D" w:rsidRDefault="003B2A20" w:rsidP="003B2A2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6D0F9FC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12DCF7" w14:textId="77777777" w:rsidR="003B2A20" w:rsidRPr="00091D6D" w:rsidRDefault="003B2A20" w:rsidP="003B2A20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0B3ADD8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821278F" w14:textId="77777777" w:rsidR="003B2A20" w:rsidRPr="00091D6D" w:rsidRDefault="003B2A20" w:rsidP="003B2A2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AF78EF6" w14:textId="77777777" w:rsidR="003B2A20" w:rsidRPr="00091D6D" w:rsidRDefault="003B2A20" w:rsidP="003B2A20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3B2A20" w:rsidRPr="00091D6D" w14:paraId="2104921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FFE565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B4415C9" w14:textId="77777777" w:rsidR="003B2A20" w:rsidRPr="00091D6D" w:rsidRDefault="003B2A20" w:rsidP="003B2A2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E049E5A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23BD6D5" w14:textId="77777777" w:rsidR="003B2A20" w:rsidRPr="00091D6D" w:rsidRDefault="003B2A20" w:rsidP="003B2A2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AD980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AAEE92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332C965" w14:textId="77777777" w:rsidR="003B2A20" w:rsidRDefault="003B2A20" w:rsidP="003B2A2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E64EDD4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3B2A20" w14:paraId="294DA6C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7655F69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70A1DEF" w14:textId="77777777" w:rsidR="003B2A20" w:rsidRPr="00091D6D" w:rsidRDefault="003B2A20" w:rsidP="003B2A2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A2B04AE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F5F8384" w14:textId="77777777" w:rsidR="003B2A20" w:rsidRPr="00091D6D" w:rsidRDefault="003B2A20" w:rsidP="003B2A2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4545F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29A7EA7" w14:textId="77777777" w:rsidR="003B2A20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BF9D02B" w14:textId="77777777" w:rsidR="003B2A20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9B3D312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2B51E05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3B2A20" w:rsidRPr="00091D6D" w14:paraId="42C6EE68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3039E46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DB9A9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FC5ED9D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3995AD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2FC83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F20D2EE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948ABFC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3FAACE1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B2A20" w:rsidRPr="00AD5BD3" w14:paraId="733067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B4EE3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246791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6BA5CB2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526EF706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14:paraId="06077E0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87A3B5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442606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17A12CE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71AAD9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00F8F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5C01D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FC01E8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285EFCB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14:paraId="5F12387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0C553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92D023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EBB6B9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6B6007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821C6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8844C7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15C36A5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04D2B87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14:paraId="22FA62B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AA947D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B35E2A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D4477D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1AF13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3BD5C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50E5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0C83A0F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30C294F9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14:paraId="33D9D04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616FF2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B46E46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9B4A1C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930C34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9973C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FA799F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1D189FAE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54B2A4A9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14:paraId="6463C80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2FE80B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89C350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BAB643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FDCC759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5EBFB23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23B4F9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3E2B6F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Г) НЕПОКРИЕНИ РАСХОДИ И ДРУГИ ДОЛГОРОЧНИ КРЕДИТИ И ЗАЕМИ</w:t>
            </w:r>
            <w:r w:rsidRPr="00396A01">
              <w:rPr>
                <w:rFonts w:ascii="StobiSans" w:hAnsi="StobiSans"/>
                <w:bCs/>
                <w:lang w:val="mk-MK"/>
              </w:rPr>
              <w:t xml:space="preserve"> </w:t>
            </w:r>
            <w:r w:rsidRPr="00396A01">
              <w:rPr>
                <w:rFonts w:ascii="StobiSans" w:hAnsi="StobiSans"/>
                <w:bCs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4B92A535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14:paraId="53D8BCEB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CD454F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8CC8084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86B1A4D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6F211F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D89732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2D284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3A6F7188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60632F4B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14:paraId="581A359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0880BC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E37894E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39B7D4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5E9A9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FFF0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D84F7E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5B6E705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36D86BB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14:paraId="27A9D2A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2415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691215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8B9AB3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7060F2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0A3C8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C07296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48F8CE2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0C09194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14:paraId="541B058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BB0760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BAD67F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679BAF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E56340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7F8C2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30974C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929245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6A64D0E2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14:paraId="38AE6AC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16435E17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17D4D42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F09999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14B3119A" w14:textId="77777777" w:rsidTr="002A53A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17129C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31E69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1688C92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12E582B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159</w:t>
            </w:r>
          </w:p>
        </w:tc>
        <w:tc>
          <w:tcPr>
            <w:tcW w:w="1559" w:type="dxa"/>
          </w:tcPr>
          <w:p w14:paraId="5959A2AA" w14:textId="77777777" w:rsidR="003B2A20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5B16B521" w14:textId="5EC240B4" w:rsidR="003B2A20" w:rsidRPr="00D37A6F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81.716.139</w:t>
            </w:r>
          </w:p>
        </w:tc>
        <w:tc>
          <w:tcPr>
            <w:tcW w:w="2004" w:type="dxa"/>
            <w:gridSpan w:val="2"/>
            <w:vAlign w:val="center"/>
          </w:tcPr>
          <w:p w14:paraId="7A1AA803" w14:textId="77777777" w:rsidR="003B2A20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5DCEC0D8" w14:textId="655B495F" w:rsidR="003B2A20" w:rsidRPr="00D37A6F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  <w:tc>
          <w:tcPr>
            <w:tcW w:w="2127" w:type="dxa"/>
            <w:gridSpan w:val="3"/>
            <w:vAlign w:val="center"/>
          </w:tcPr>
          <w:p w14:paraId="5FC904BF" w14:textId="77777777" w:rsidR="003B2A20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3DC7EAE7" w14:textId="77777777" w:rsidR="003B2A20" w:rsidRPr="00D37A6F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11EAF7" w14:textId="77777777" w:rsidR="003B2A20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67C53C9C" w14:textId="7C6FEF87" w:rsidR="003B2A20" w:rsidRPr="00D37A6F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</w:tr>
      <w:tr w:rsidR="003B2A20" w:rsidRPr="00AD5BD3" w14:paraId="25598114" w14:textId="77777777" w:rsidTr="002A53A0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4B70E1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DA5988C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04DA122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CF7D742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0B09DE7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14A731E7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D321BC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14:paraId="36603EE4" w14:textId="769E0673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3B2A20" w:rsidRPr="00091D6D" w14:paraId="48462944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9A45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2BA2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B6F10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08205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BF0E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54568047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A03D9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2762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A5861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D6843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5C940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01969869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4108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A60F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58785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CB2DD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68EF2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57F223A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193F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7325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237DD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5E0D8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F83DB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437CF515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F89B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465C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1C489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D808D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997AF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0212EBDC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BD2FEAC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5880D05E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0C695B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D6A7914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B3C7D0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4053E58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8359042" w14:textId="77777777" w:rsidR="003B2A20" w:rsidRPr="00DA4352" w:rsidRDefault="003B2A20" w:rsidP="003B2A2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9EC0918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F25C4BE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6F9A3F0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3B2A20" w:rsidRPr="00091D6D" w14:paraId="3B592A0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AEEF6D8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C807E7C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8812680" w14:textId="77777777" w:rsidR="003B2A20" w:rsidRPr="00DA4352" w:rsidRDefault="003B2A20" w:rsidP="003B2A2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DAED2F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6E03F18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3E1752D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3B2A20" w:rsidRPr="00091D6D" w14:paraId="7B3E825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6AEDB02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14D4F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33AB72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9178E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DD8546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F2A77B0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B2A20" w:rsidRPr="00AD5BD3" w14:paraId="05D89830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281B108F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31570668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29D900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AC65D8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DCBD39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3F80B2E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75B1A9C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D18A75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419EDAC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532C4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4ED6542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F67CE3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1C5DD5BD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56DD866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B79257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A3F967B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063B3BD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73682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4B6F206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013A8B1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3DF61D3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5CB7B2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AF13D9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7C98F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0522F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0F1BDC9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3AE95103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23D5AB9F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725A9D5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43E82F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D5F68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5F2C86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83BF33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3EEE331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5329BB7D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30A799D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4098B5A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6AE6A7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1F6B0F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55B08D9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206F43F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678F8AC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8CD21D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314407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7DEBD6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CD499C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88DA97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2DABBC49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306305E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1E5358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9D72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D39EC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7F7EA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4429B8C2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0FA1D54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4E7ECBD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15FF8C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BEEA6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004D5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A50098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1147AD8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79B99013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5ED9206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ABD518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2BCAD8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D7B337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73742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A3B5D39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42742CDF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7DEA46B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FA6F2C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A789393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7B593FA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EC957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42E7999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35FBE97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1C37DF2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679D1F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70AE33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C233A2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43C7C3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62534BB2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308BCCE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7E414AB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29DCCF5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7B0E2F8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7BABD8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06692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AFD7122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IV.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EA0F5F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052A9540" w14:textId="7EA1037F" w:rsidR="003B2A20" w:rsidRPr="00C27F9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81.716.139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3362284D" w14:textId="088C3098" w:rsidR="003B2A20" w:rsidRPr="00C27F9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</w:tr>
      <w:tr w:rsidR="003B2A20" w:rsidRPr="00AD5BD3" w14:paraId="4997A0F3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8002B7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9917416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C1F5EB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A823E1F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195ED5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5FBF511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5D80FD0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0654D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2F13EF3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C08ECBB" w14:textId="77777777" w:rsidR="003B2A20" w:rsidRPr="00AD5BD3" w:rsidRDefault="003B2A20" w:rsidP="003B2A20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D6EB6D2" w14:textId="77777777" w:rsidR="003B2A20" w:rsidRPr="00AD5BD3" w:rsidRDefault="003B2A20" w:rsidP="003B2A20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B687DE9" w14:textId="77777777" w:rsidR="003B2A20" w:rsidRPr="00AD5BD3" w:rsidRDefault="003B2A20" w:rsidP="003B2A2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2B35BDD" w14:textId="77777777" w:rsidR="003B2A20" w:rsidRPr="00AD5BD3" w:rsidRDefault="003B2A20" w:rsidP="003B2A2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3B2A20" w:rsidRPr="00DA4352" w14:paraId="2FA54CA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CE3995F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27FA030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53120A2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8BDE6D5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4D3626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5230F31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D0ABE45" w14:textId="77777777" w:rsidR="003B2A20" w:rsidRPr="00DA4352" w:rsidRDefault="003B2A20" w:rsidP="003B2A2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320D05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2A5C3F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321B83A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3B2A20" w:rsidRPr="00DA4352" w14:paraId="7C57935B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37A9CB9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1DB614A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83025EF" w14:textId="77777777" w:rsidR="003B2A20" w:rsidRPr="00DA4352" w:rsidRDefault="003B2A20" w:rsidP="003B2A2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2BF155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D6037F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751131F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3B2A20" w:rsidRPr="00091D6D" w14:paraId="1914942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6BCF714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5F9F3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16B0E5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11FCE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41F962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ACF985A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B2A20" w:rsidRPr="00AD5BD3" w14:paraId="73B3CEE0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58485B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0BA13E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358B7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3E34E438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0E241FD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E58F3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1DC01F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14536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12D61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5C69F3B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1FD76EBB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26BFBCA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B5E9E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4C55FE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44248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AAACE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72B7978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083CBEB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1D6DD7B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F846E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36511B3B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02FC825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2165F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1851F2E7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1AE0528D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2ACB9B67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015906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2EEF5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8E642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5DF99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637FD4D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3A14F0EE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506BB67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F441BE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69A865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3FFEF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5E24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3666179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05A3708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A214DE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B7573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796888E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7120A6D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AEAF1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480361D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65A8BCD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1560864E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30D12C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E52239C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050179C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A9274D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08557950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521B985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7B0879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4D9B7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49C319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2CE96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038E3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0174378B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62837555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683933A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57FFAB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AE2568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C0972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744F72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018A7CD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4CEA1FB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CCF8AD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10D6B8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E3A6A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1E865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1540ED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868A53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1196A55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5B50DDB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85634F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14786C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1C61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EA43A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0C32B7A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10BBAAC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0A926CF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E6B9BD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DC80BB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0BBA5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F99C1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EE4EB9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3F2E5778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6FDE741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418FDA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7A3F31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775F9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9A654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22CAE6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472AD206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0C803A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40DE7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DA4352" w14:paraId="43EF7F12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7B1B47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1764FD6B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85AB09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A35459A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BC205B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431FCC2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BA4CB6" w14:textId="77777777" w:rsidR="003B2A20" w:rsidRPr="00DA4352" w:rsidRDefault="003B2A20" w:rsidP="003B2A2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21D985D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46B151C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B15872C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</w:tr>
      <w:tr w:rsidR="003B2A20" w:rsidRPr="00DA4352" w14:paraId="42B7354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5EAB872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B2BE43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C39E9CD" w14:textId="77777777" w:rsidR="003B2A20" w:rsidRPr="00DA4352" w:rsidRDefault="003B2A20" w:rsidP="003B2A2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4CB5909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8234F9E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4DB20D5B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3B2A20" w:rsidRPr="00091D6D" w14:paraId="4D1C2BF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9848B44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DF5D5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00C777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501E8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1AFABA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7B5A2A78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B2A20" w:rsidRPr="00AD5BD3" w14:paraId="28D52F9A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4CCF6BA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611BF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479AA38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0A83ECA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02199E8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BE26F5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0678BC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58FE1C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D4E63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19150F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7EDB939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48B9870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07E17E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44848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6B089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368ABD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1F75395F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6F26BAA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BD30A3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A3B6AF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4CA85E2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3C57C8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00576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392578F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6D9E42D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6B772B4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5C39E9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82E22A7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22FC5D7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5CF9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18BA229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37CD8D9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63BD9D1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C3F6C6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2604B2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CF430E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56F7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E9184F0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други д</w:t>
            </w:r>
            <w:bookmarkStart w:id="1" w:name="_GoBack"/>
            <w:bookmarkEnd w:id="1"/>
            <w:r w:rsidRPr="00396A01">
              <w:rPr>
                <w:rFonts w:ascii="StobiSans" w:hAnsi="StobiSans"/>
                <w:bCs/>
              </w:rPr>
              <w:t>аноци и придонеси</w:t>
            </w:r>
          </w:p>
        </w:tc>
        <w:tc>
          <w:tcPr>
            <w:tcW w:w="851" w:type="dxa"/>
            <w:vAlign w:val="center"/>
          </w:tcPr>
          <w:p w14:paraId="0FA5D63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6816B19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9A8235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E03C80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30A1E9" w14:textId="77777777" w:rsidR="003B2A20" w:rsidRPr="00091D6D" w:rsidRDefault="003B2A20" w:rsidP="003B2A2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C05A1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D4BD94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11DC2F6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4712259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E3979D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DFA05D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CB039" w14:textId="77777777" w:rsidR="003B2A20" w:rsidRDefault="003B2A20" w:rsidP="003B2A2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A136B9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0BD440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07E6AA5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372091A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77FD422" w14:textId="4EB173C3" w:rsidR="003B2A20" w:rsidRPr="00E5139F" w:rsidRDefault="003B2A20" w:rsidP="003B2A20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  <w:r w:rsidRPr="00E5139F">
              <w:rPr>
                <w:rFonts w:ascii="Macedonian Helv" w:hAnsi="Macedonian Helv"/>
                <w:b/>
                <w:bCs/>
                <w:color w:val="000000"/>
              </w:rPr>
              <w:t>22.691 </w:t>
            </w:r>
          </w:p>
        </w:tc>
      </w:tr>
      <w:tr w:rsidR="003B2A20" w:rsidRPr="00AD5BD3" w14:paraId="4C507FB9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BBF4C71" w14:textId="77777777" w:rsidR="003B2A20" w:rsidRPr="00091D6D" w:rsidRDefault="003B2A20" w:rsidP="003B2A2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E47991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C18ACE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59AD21A8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61F115D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8E034A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911D3A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40B7B2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D3F930" w14:textId="77777777" w:rsidR="003B2A20" w:rsidRPr="002A3375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A3375"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70B71E5" w14:textId="77777777" w:rsidR="003B2A20" w:rsidRPr="002A3375" w:rsidRDefault="003B2A20" w:rsidP="003B2A20">
            <w:pPr>
              <w:rPr>
                <w:rFonts w:ascii="StobiSans" w:hAnsi="StobiSans"/>
              </w:rPr>
            </w:pPr>
            <w:r w:rsidRPr="002A3375">
              <w:rPr>
                <w:rFonts w:ascii="StobiSans" w:hAnsi="StobiSans"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D1D0E4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3D6EAC3E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6D1312D0" w14:textId="59D2A1EF" w:rsidR="003B2A20" w:rsidRPr="002A3375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81.716.139</w:t>
            </w:r>
          </w:p>
        </w:tc>
        <w:tc>
          <w:tcPr>
            <w:tcW w:w="1842" w:type="dxa"/>
            <w:gridSpan w:val="2"/>
            <w:vAlign w:val="center"/>
          </w:tcPr>
          <w:p w14:paraId="0FC5ACB4" w14:textId="77777777" w:rsidR="003B2A20" w:rsidRPr="00EF0614" w:rsidRDefault="003B2A20" w:rsidP="003B2A20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</w:p>
          <w:p w14:paraId="013BAABD" w14:textId="753C87E5" w:rsidR="003B2A20" w:rsidRPr="00EF0614" w:rsidRDefault="003B2A20" w:rsidP="003B2A20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  <w:r w:rsidRPr="00EF0614">
              <w:rPr>
                <w:rFonts w:ascii="Macedonian Helv" w:hAnsi="Macedonian Helv"/>
                <w:b/>
                <w:bCs/>
                <w:color w:val="000000"/>
              </w:rPr>
              <w:t>93.146.969</w:t>
            </w:r>
          </w:p>
        </w:tc>
      </w:tr>
      <w:tr w:rsidR="003B2A20" w:rsidRPr="00AD5BD3" w14:paraId="0E346820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6BF2647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0545F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5E5A87B9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5215A05E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22B62006" w14:textId="5EC2CE99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3FF752E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9D43CD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8B3EF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FA3036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4187C3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4A61C902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727C99AC" w14:textId="77777777" w:rsidR="003B2A20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36DE48F3" w14:textId="31205BD6" w:rsidR="003B2A20" w:rsidRPr="0077264D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81.716.139</w:t>
            </w:r>
          </w:p>
        </w:tc>
        <w:tc>
          <w:tcPr>
            <w:tcW w:w="1842" w:type="dxa"/>
            <w:gridSpan w:val="2"/>
            <w:vAlign w:val="center"/>
          </w:tcPr>
          <w:p w14:paraId="08A167ED" w14:textId="77777777" w:rsidR="003B2A20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6A5F6C8D" w14:textId="4552BEA5" w:rsidR="003B2A20" w:rsidRPr="009019C1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</w:tr>
      <w:tr w:rsidR="003B2A20" w:rsidRPr="00AD5BD3" w14:paraId="310DA4F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2E888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38720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27AEE8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511D7A2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72E4CE9C" w14:textId="00CD2DB8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4ED734B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</w:tbl>
    <w:p w14:paraId="737DC3A8" w14:textId="77777777" w:rsidR="00E66266" w:rsidRPr="0076227E" w:rsidRDefault="00E66266" w:rsidP="00421890">
      <w:pPr>
        <w:spacing w:after="62"/>
      </w:pPr>
    </w:p>
    <w:p w14:paraId="3AC80BE0" w14:textId="77777777" w:rsidR="00DA4352" w:rsidRPr="00091D6D" w:rsidRDefault="00DD7961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277C765B" w14:textId="455655A7" w:rsidR="00DA4352" w:rsidRPr="00ED4BCE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FC67F3">
        <w:rPr>
          <w:rFonts w:ascii="Arial Narrow" w:hAnsi="Arial Narrow"/>
          <w:color w:val="000000"/>
          <w:sz w:val="22"/>
          <w:szCs w:val="22"/>
          <w:lang w:val="mk-MK"/>
        </w:rPr>
        <w:t xml:space="preserve">ден </w:t>
      </w:r>
      <w:r w:rsidR="00B65964">
        <w:rPr>
          <w:rFonts w:ascii="Arial Narrow" w:hAnsi="Arial Narrow"/>
          <w:color w:val="000000"/>
          <w:sz w:val="22"/>
          <w:szCs w:val="22"/>
        </w:rPr>
        <w:t>2</w:t>
      </w:r>
      <w:r w:rsidR="00783E3F">
        <w:rPr>
          <w:rFonts w:ascii="Arial Narrow" w:hAnsi="Arial Narrow"/>
          <w:color w:val="000000"/>
          <w:sz w:val="22"/>
          <w:szCs w:val="22"/>
        </w:rPr>
        <w:t>1</w:t>
      </w:r>
      <w:r w:rsidR="00EB3F0F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67659A">
        <w:rPr>
          <w:rFonts w:ascii="Arial Narrow" w:hAnsi="Arial Narrow"/>
          <w:color w:val="000000"/>
          <w:sz w:val="22"/>
          <w:szCs w:val="22"/>
        </w:rPr>
        <w:t>2</w:t>
      </w:r>
      <w:r w:rsidR="00B36531">
        <w:rPr>
          <w:rFonts w:ascii="Arial Narrow" w:hAnsi="Arial Narrow"/>
          <w:color w:val="000000"/>
          <w:sz w:val="22"/>
          <w:szCs w:val="22"/>
        </w:rPr>
        <w:t>4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       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6CD53CB3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13302"/>
    <w:rsid w:val="0003278A"/>
    <w:rsid w:val="0003675A"/>
    <w:rsid w:val="00037013"/>
    <w:rsid w:val="0008307F"/>
    <w:rsid w:val="00091923"/>
    <w:rsid w:val="00091D6D"/>
    <w:rsid w:val="00095BB8"/>
    <w:rsid w:val="000979B1"/>
    <w:rsid w:val="000E5B3F"/>
    <w:rsid w:val="00103A3A"/>
    <w:rsid w:val="001176B7"/>
    <w:rsid w:val="001722DB"/>
    <w:rsid w:val="001A47E9"/>
    <w:rsid w:val="001C0095"/>
    <w:rsid w:val="001C1176"/>
    <w:rsid w:val="001D5E95"/>
    <w:rsid w:val="002116A6"/>
    <w:rsid w:val="00230B7E"/>
    <w:rsid w:val="00291799"/>
    <w:rsid w:val="00293D0C"/>
    <w:rsid w:val="002A3375"/>
    <w:rsid w:val="002A53A0"/>
    <w:rsid w:val="002C2665"/>
    <w:rsid w:val="002D1FA5"/>
    <w:rsid w:val="002E208F"/>
    <w:rsid w:val="002E6B4D"/>
    <w:rsid w:val="003064CB"/>
    <w:rsid w:val="00322A95"/>
    <w:rsid w:val="00324CCF"/>
    <w:rsid w:val="0032673E"/>
    <w:rsid w:val="00373485"/>
    <w:rsid w:val="003911CF"/>
    <w:rsid w:val="00396A01"/>
    <w:rsid w:val="003B2A20"/>
    <w:rsid w:val="003B6AD5"/>
    <w:rsid w:val="003D6B6D"/>
    <w:rsid w:val="003F31CE"/>
    <w:rsid w:val="00410928"/>
    <w:rsid w:val="00414AC6"/>
    <w:rsid w:val="00421890"/>
    <w:rsid w:val="004230CA"/>
    <w:rsid w:val="00424F54"/>
    <w:rsid w:val="00431E60"/>
    <w:rsid w:val="00440A5C"/>
    <w:rsid w:val="00440C3E"/>
    <w:rsid w:val="00455040"/>
    <w:rsid w:val="004803E4"/>
    <w:rsid w:val="0048207E"/>
    <w:rsid w:val="004B1477"/>
    <w:rsid w:val="005010E7"/>
    <w:rsid w:val="00517C9E"/>
    <w:rsid w:val="00546FFE"/>
    <w:rsid w:val="00565A5B"/>
    <w:rsid w:val="005A0F3B"/>
    <w:rsid w:val="005C581B"/>
    <w:rsid w:val="005E3252"/>
    <w:rsid w:val="005F5251"/>
    <w:rsid w:val="00674491"/>
    <w:rsid w:val="0067659A"/>
    <w:rsid w:val="006A409E"/>
    <w:rsid w:val="006C5A67"/>
    <w:rsid w:val="006C65EC"/>
    <w:rsid w:val="006D53FC"/>
    <w:rsid w:val="006E0815"/>
    <w:rsid w:val="006E6E06"/>
    <w:rsid w:val="00701C0B"/>
    <w:rsid w:val="00721196"/>
    <w:rsid w:val="00724CB0"/>
    <w:rsid w:val="007308A2"/>
    <w:rsid w:val="00732261"/>
    <w:rsid w:val="0076227E"/>
    <w:rsid w:val="00764BB7"/>
    <w:rsid w:val="0077264D"/>
    <w:rsid w:val="0077647F"/>
    <w:rsid w:val="00783E3F"/>
    <w:rsid w:val="00784574"/>
    <w:rsid w:val="00795F57"/>
    <w:rsid w:val="007D04AA"/>
    <w:rsid w:val="00821148"/>
    <w:rsid w:val="008379C9"/>
    <w:rsid w:val="008410FF"/>
    <w:rsid w:val="00870A78"/>
    <w:rsid w:val="008A03AD"/>
    <w:rsid w:val="008B1917"/>
    <w:rsid w:val="008C6BF8"/>
    <w:rsid w:val="008D2B2F"/>
    <w:rsid w:val="008D6776"/>
    <w:rsid w:val="009019C1"/>
    <w:rsid w:val="00917277"/>
    <w:rsid w:val="0096435A"/>
    <w:rsid w:val="00976211"/>
    <w:rsid w:val="009D4F3D"/>
    <w:rsid w:val="00A01638"/>
    <w:rsid w:val="00A03CD1"/>
    <w:rsid w:val="00A46B82"/>
    <w:rsid w:val="00A75839"/>
    <w:rsid w:val="00A874F9"/>
    <w:rsid w:val="00A9616A"/>
    <w:rsid w:val="00AA0C3E"/>
    <w:rsid w:val="00AA3C82"/>
    <w:rsid w:val="00AA4AE1"/>
    <w:rsid w:val="00AA4DCE"/>
    <w:rsid w:val="00AB6798"/>
    <w:rsid w:val="00AD5BD3"/>
    <w:rsid w:val="00AE17DE"/>
    <w:rsid w:val="00AE38F9"/>
    <w:rsid w:val="00AF6997"/>
    <w:rsid w:val="00B235EB"/>
    <w:rsid w:val="00B36531"/>
    <w:rsid w:val="00B55DEF"/>
    <w:rsid w:val="00B57E8C"/>
    <w:rsid w:val="00B65964"/>
    <w:rsid w:val="00B8608A"/>
    <w:rsid w:val="00BA4D4F"/>
    <w:rsid w:val="00BB44B6"/>
    <w:rsid w:val="00BC4220"/>
    <w:rsid w:val="00BD001A"/>
    <w:rsid w:val="00BD7FE0"/>
    <w:rsid w:val="00BE20CA"/>
    <w:rsid w:val="00C02F28"/>
    <w:rsid w:val="00C27F91"/>
    <w:rsid w:val="00C53620"/>
    <w:rsid w:val="00C6041D"/>
    <w:rsid w:val="00C60A82"/>
    <w:rsid w:val="00CB22DA"/>
    <w:rsid w:val="00CD2FE9"/>
    <w:rsid w:val="00CD54A1"/>
    <w:rsid w:val="00CF1277"/>
    <w:rsid w:val="00D02447"/>
    <w:rsid w:val="00D02F57"/>
    <w:rsid w:val="00D10A23"/>
    <w:rsid w:val="00D178D1"/>
    <w:rsid w:val="00D27414"/>
    <w:rsid w:val="00D32948"/>
    <w:rsid w:val="00D33570"/>
    <w:rsid w:val="00D37A6F"/>
    <w:rsid w:val="00D5688F"/>
    <w:rsid w:val="00D56D7A"/>
    <w:rsid w:val="00D6699F"/>
    <w:rsid w:val="00D8149C"/>
    <w:rsid w:val="00D9115B"/>
    <w:rsid w:val="00D91ED5"/>
    <w:rsid w:val="00DA01C5"/>
    <w:rsid w:val="00DA4352"/>
    <w:rsid w:val="00DB3CA4"/>
    <w:rsid w:val="00DC7493"/>
    <w:rsid w:val="00DD7961"/>
    <w:rsid w:val="00E12972"/>
    <w:rsid w:val="00E5139F"/>
    <w:rsid w:val="00E56D2F"/>
    <w:rsid w:val="00E639D1"/>
    <w:rsid w:val="00E66266"/>
    <w:rsid w:val="00E86EC1"/>
    <w:rsid w:val="00EB3F0F"/>
    <w:rsid w:val="00ED4BCE"/>
    <w:rsid w:val="00ED77F6"/>
    <w:rsid w:val="00EF0614"/>
    <w:rsid w:val="00F12CB9"/>
    <w:rsid w:val="00F20973"/>
    <w:rsid w:val="00F31534"/>
    <w:rsid w:val="00F61BC0"/>
    <w:rsid w:val="00F67EB8"/>
    <w:rsid w:val="00F702AA"/>
    <w:rsid w:val="00F73A6E"/>
    <w:rsid w:val="00FB234E"/>
    <w:rsid w:val="00FC033A"/>
    <w:rsid w:val="00FC52AA"/>
    <w:rsid w:val="00FC67F3"/>
    <w:rsid w:val="00FC71E7"/>
    <w:rsid w:val="00FD06C8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079A"/>
  <w15:docId w15:val="{94EA64DB-503C-45DC-9AA7-BF8705F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8A2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C7493"/>
  </w:style>
  <w:style w:type="character" w:customStyle="1" w:styleId="WW-Absatz-Standardschriftart">
    <w:name w:val="WW-Absatz-Standardschriftart"/>
    <w:rsid w:val="00DC7493"/>
  </w:style>
  <w:style w:type="character" w:customStyle="1" w:styleId="WW-Absatz-Standardschriftart1">
    <w:name w:val="WW-Absatz-Standardschriftart1"/>
    <w:rsid w:val="00DC7493"/>
  </w:style>
  <w:style w:type="character" w:customStyle="1" w:styleId="WW8Num1z0">
    <w:name w:val="WW8Num1z0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DC7493"/>
  </w:style>
  <w:style w:type="character" w:customStyle="1" w:styleId="RTFNum21">
    <w:name w:val="RTF_Num 2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DC7493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DC7493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DC7493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DC7493"/>
  </w:style>
  <w:style w:type="paragraph" w:customStyle="1" w:styleId="Heading">
    <w:name w:val="Heading"/>
    <w:basedOn w:val="Normal"/>
    <w:next w:val="BodyText"/>
    <w:rsid w:val="00DC74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DC7493"/>
    <w:pPr>
      <w:spacing w:after="120"/>
    </w:pPr>
  </w:style>
  <w:style w:type="paragraph" w:styleId="List">
    <w:name w:val="List"/>
    <w:basedOn w:val="BodyText"/>
    <w:semiHidden/>
    <w:rsid w:val="00DC7493"/>
    <w:rPr>
      <w:rFonts w:cs="Tahoma"/>
    </w:rPr>
  </w:style>
  <w:style w:type="paragraph" w:styleId="Caption">
    <w:name w:val="caption"/>
    <w:basedOn w:val="Normal"/>
    <w:qFormat/>
    <w:rsid w:val="00DC74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C7493"/>
    <w:rPr>
      <w:rFonts w:cs="Tahoma"/>
    </w:rPr>
  </w:style>
  <w:style w:type="paragraph" w:customStyle="1" w:styleId="Caption1">
    <w:name w:val="Caption1"/>
    <w:basedOn w:val="Normal"/>
    <w:rsid w:val="00DC7493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DC7493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DC7493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DC7493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DC7493"/>
  </w:style>
  <w:style w:type="paragraph" w:customStyle="1" w:styleId="TableHeading">
    <w:name w:val="Table Heading"/>
    <w:basedOn w:val="TableContents"/>
    <w:rsid w:val="00DC74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A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B95D-33DF-4033-A6E8-A707E4DF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Vlatko</cp:lastModifiedBy>
  <cp:revision>44</cp:revision>
  <cp:lastPrinted>2014-02-24T09:31:00Z</cp:lastPrinted>
  <dcterms:created xsi:type="dcterms:W3CDTF">2018-02-19T12:06:00Z</dcterms:created>
  <dcterms:modified xsi:type="dcterms:W3CDTF">2024-02-19T12:05:00Z</dcterms:modified>
</cp:coreProperties>
</file>